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E15C7" w14:textId="77777777" w:rsidR="00362CF9" w:rsidRPr="003C5095" w:rsidRDefault="00362CF9" w:rsidP="00362CF9">
      <w:pPr>
        <w:rPr>
          <w:rFonts w:cs="Arial"/>
          <w:szCs w:val="22"/>
        </w:rPr>
      </w:pPr>
      <w:r w:rsidRPr="003C5095">
        <w:rPr>
          <w:rFonts w:cs="Arial"/>
          <w:szCs w:val="22"/>
        </w:rPr>
        <w:t>As a client of</w:t>
      </w:r>
      <w:r w:rsidR="00AE077A" w:rsidRPr="003C5095">
        <w:rPr>
          <w:rFonts w:cs="Arial"/>
          <w:szCs w:val="22"/>
        </w:rPr>
        <w:t xml:space="preserve"> </w:t>
      </w:r>
      <w:r w:rsidRPr="003C5095">
        <w:rPr>
          <w:rFonts w:cs="Arial"/>
          <w:szCs w:val="22"/>
        </w:rPr>
        <w:t xml:space="preserve">______________________, attorney, I understand that </w:t>
      </w:r>
      <w:proofErr w:type="gramStart"/>
      <w:r w:rsidRPr="003C5095">
        <w:rPr>
          <w:rFonts w:cs="Arial"/>
          <w:szCs w:val="22"/>
        </w:rPr>
        <w:t>in order to</w:t>
      </w:r>
      <w:proofErr w:type="gramEnd"/>
      <w:r w:rsidRPr="003C5095">
        <w:rPr>
          <w:rFonts w:cs="Arial"/>
          <w:szCs w:val="22"/>
        </w:rPr>
        <w:t xml:space="preserve"> obtain maximum benefits on my workers’ compensation claim my participation is necessary, I have certain responsibilities and agree to the following:</w:t>
      </w:r>
    </w:p>
    <w:p w14:paraId="5DA64A95" w14:textId="77777777" w:rsidR="00362CF9" w:rsidRPr="003C5095" w:rsidRDefault="00362CF9" w:rsidP="00362CF9">
      <w:pPr>
        <w:rPr>
          <w:rFonts w:cs="Arial"/>
          <w:szCs w:val="22"/>
        </w:rPr>
      </w:pPr>
    </w:p>
    <w:p w14:paraId="4F88276B" w14:textId="77777777" w:rsidR="00362CF9" w:rsidRPr="003C5095" w:rsidRDefault="00362CF9" w:rsidP="00362CF9">
      <w:pPr>
        <w:pStyle w:val="ListParagraph"/>
        <w:numPr>
          <w:ilvl w:val="0"/>
          <w:numId w:val="2"/>
        </w:numPr>
        <w:rPr>
          <w:rFonts w:cs="Arial"/>
          <w:szCs w:val="22"/>
        </w:rPr>
      </w:pPr>
      <w:r w:rsidRPr="003C5095">
        <w:rPr>
          <w:rFonts w:cs="Arial"/>
          <w:szCs w:val="22"/>
        </w:rPr>
        <w:t xml:space="preserve">I agree to promptly notify my attorney or </w:t>
      </w:r>
      <w:r w:rsidR="00CB41E2" w:rsidRPr="003C5095">
        <w:rPr>
          <w:rFonts w:cs="Arial"/>
          <w:szCs w:val="22"/>
        </w:rPr>
        <w:t>their</w:t>
      </w:r>
      <w:r w:rsidRPr="003C5095">
        <w:rPr>
          <w:rFonts w:cs="Arial"/>
          <w:szCs w:val="22"/>
        </w:rPr>
        <w:t xml:space="preserve"> office assistant with relevant information when any of the following occur:</w:t>
      </w:r>
    </w:p>
    <w:p w14:paraId="355D264A" w14:textId="77777777" w:rsidR="004426AB" w:rsidRPr="003C5095" w:rsidRDefault="004426AB" w:rsidP="004426AB">
      <w:pPr>
        <w:rPr>
          <w:rFonts w:cs="Arial"/>
          <w:szCs w:val="22"/>
        </w:rPr>
      </w:pPr>
    </w:p>
    <w:p w14:paraId="5192A65F" w14:textId="77777777" w:rsidR="00362CF9" w:rsidRPr="003C5095" w:rsidRDefault="00362CF9" w:rsidP="00362CF9">
      <w:pPr>
        <w:pStyle w:val="ListParagraph"/>
        <w:numPr>
          <w:ilvl w:val="1"/>
          <w:numId w:val="2"/>
        </w:numPr>
        <w:rPr>
          <w:rFonts w:cs="Arial"/>
          <w:szCs w:val="22"/>
        </w:rPr>
      </w:pPr>
      <w:r w:rsidRPr="003C5095">
        <w:rPr>
          <w:rFonts w:cs="Arial"/>
          <w:szCs w:val="22"/>
        </w:rPr>
        <w:t xml:space="preserve">I am unable to keep my appointment with my </w:t>
      </w:r>
      <w:proofErr w:type="gramStart"/>
      <w:r w:rsidRPr="003C5095">
        <w:rPr>
          <w:rFonts w:cs="Arial"/>
          <w:szCs w:val="22"/>
        </w:rPr>
        <w:t>attorney;</w:t>
      </w:r>
      <w:proofErr w:type="gramEnd"/>
    </w:p>
    <w:p w14:paraId="02055AEA" w14:textId="77777777" w:rsidR="00362CF9" w:rsidRPr="003C5095" w:rsidRDefault="00362CF9" w:rsidP="00362CF9">
      <w:pPr>
        <w:pStyle w:val="ListParagraph"/>
        <w:numPr>
          <w:ilvl w:val="1"/>
          <w:numId w:val="2"/>
        </w:numPr>
        <w:rPr>
          <w:rFonts w:cs="Arial"/>
          <w:szCs w:val="22"/>
        </w:rPr>
      </w:pPr>
      <w:r w:rsidRPr="003C5095">
        <w:rPr>
          <w:rFonts w:cs="Arial"/>
          <w:szCs w:val="22"/>
        </w:rPr>
        <w:t xml:space="preserve">Change of attending </w:t>
      </w:r>
      <w:proofErr w:type="gramStart"/>
      <w:r w:rsidRPr="003C5095">
        <w:rPr>
          <w:rFonts w:cs="Arial"/>
          <w:szCs w:val="22"/>
        </w:rPr>
        <w:t>physician;</w:t>
      </w:r>
      <w:proofErr w:type="gramEnd"/>
      <w:r w:rsidRPr="003C5095">
        <w:rPr>
          <w:rFonts w:cs="Arial"/>
          <w:szCs w:val="22"/>
        </w:rPr>
        <w:t xml:space="preserve"> </w:t>
      </w:r>
    </w:p>
    <w:p w14:paraId="227D72AA" w14:textId="77777777" w:rsidR="00362CF9" w:rsidRPr="003C5095" w:rsidRDefault="00362CF9" w:rsidP="00362CF9">
      <w:pPr>
        <w:pStyle w:val="ListParagraph"/>
        <w:numPr>
          <w:ilvl w:val="1"/>
          <w:numId w:val="2"/>
        </w:numPr>
        <w:rPr>
          <w:rFonts w:cs="Arial"/>
          <w:szCs w:val="22"/>
        </w:rPr>
      </w:pPr>
      <w:r w:rsidRPr="003C5095">
        <w:rPr>
          <w:rFonts w:cs="Arial"/>
          <w:szCs w:val="22"/>
        </w:rPr>
        <w:t xml:space="preserve">Change of home address or telephone </w:t>
      </w:r>
      <w:proofErr w:type="gramStart"/>
      <w:r w:rsidRPr="003C5095">
        <w:rPr>
          <w:rFonts w:cs="Arial"/>
          <w:szCs w:val="22"/>
        </w:rPr>
        <w:t>number;</w:t>
      </w:r>
      <w:proofErr w:type="gramEnd"/>
    </w:p>
    <w:p w14:paraId="41A4AB51" w14:textId="77777777" w:rsidR="00362CF9" w:rsidRPr="003C5095" w:rsidRDefault="00362CF9" w:rsidP="00362CF9">
      <w:pPr>
        <w:pStyle w:val="ListParagraph"/>
        <w:numPr>
          <w:ilvl w:val="1"/>
          <w:numId w:val="2"/>
        </w:numPr>
        <w:rPr>
          <w:rFonts w:cs="Arial"/>
          <w:szCs w:val="22"/>
        </w:rPr>
      </w:pPr>
      <w:r w:rsidRPr="003C5095">
        <w:rPr>
          <w:rFonts w:cs="Arial"/>
          <w:szCs w:val="22"/>
        </w:rPr>
        <w:t xml:space="preserve">Change of employer, employment </w:t>
      </w:r>
      <w:proofErr w:type="gramStart"/>
      <w:r w:rsidRPr="003C5095">
        <w:rPr>
          <w:rFonts w:cs="Arial"/>
          <w:szCs w:val="22"/>
        </w:rPr>
        <w:t>address</w:t>
      </w:r>
      <w:proofErr w:type="gramEnd"/>
      <w:r w:rsidRPr="003C5095">
        <w:rPr>
          <w:rFonts w:cs="Arial"/>
          <w:szCs w:val="22"/>
        </w:rPr>
        <w:t xml:space="preserve"> or telephone </w:t>
      </w:r>
      <w:proofErr w:type="gramStart"/>
      <w:r w:rsidRPr="003C5095">
        <w:rPr>
          <w:rFonts w:cs="Arial"/>
          <w:szCs w:val="22"/>
        </w:rPr>
        <w:t>number;</w:t>
      </w:r>
      <w:proofErr w:type="gramEnd"/>
    </w:p>
    <w:p w14:paraId="654D1ECF" w14:textId="77777777" w:rsidR="00362CF9" w:rsidRPr="003C5095" w:rsidRDefault="00362CF9" w:rsidP="00362CF9">
      <w:pPr>
        <w:pStyle w:val="ListParagraph"/>
        <w:numPr>
          <w:ilvl w:val="1"/>
          <w:numId w:val="2"/>
        </w:numPr>
        <w:rPr>
          <w:rFonts w:cs="Arial"/>
          <w:szCs w:val="22"/>
        </w:rPr>
      </w:pPr>
      <w:r w:rsidRPr="003C5095">
        <w:rPr>
          <w:rFonts w:cs="Arial"/>
          <w:szCs w:val="22"/>
        </w:rPr>
        <w:t xml:space="preserve">Upon conclusion of treatment on the claim in which I am </w:t>
      </w:r>
      <w:proofErr w:type="gramStart"/>
      <w:r w:rsidRPr="003C5095">
        <w:rPr>
          <w:rFonts w:cs="Arial"/>
          <w:szCs w:val="22"/>
        </w:rPr>
        <w:t>represented;</w:t>
      </w:r>
      <w:proofErr w:type="gramEnd"/>
    </w:p>
    <w:p w14:paraId="5AA3E9FA" w14:textId="77777777" w:rsidR="00362CF9" w:rsidRPr="003C5095" w:rsidRDefault="00362CF9" w:rsidP="00362CF9">
      <w:pPr>
        <w:pStyle w:val="ListParagraph"/>
        <w:numPr>
          <w:ilvl w:val="1"/>
          <w:numId w:val="2"/>
        </w:numPr>
        <w:rPr>
          <w:rFonts w:cs="Arial"/>
          <w:szCs w:val="22"/>
        </w:rPr>
      </w:pPr>
      <w:r w:rsidRPr="003C5095">
        <w:rPr>
          <w:rFonts w:cs="Arial"/>
          <w:szCs w:val="22"/>
        </w:rPr>
        <w:t>Upon receipt of a</w:t>
      </w:r>
      <w:r w:rsidR="00B144B5" w:rsidRPr="003C5095">
        <w:rPr>
          <w:rFonts w:cs="Arial"/>
          <w:szCs w:val="22"/>
        </w:rPr>
        <w:t xml:space="preserve"> Notice of Acceptance, </w:t>
      </w:r>
      <w:r w:rsidRPr="003C5095">
        <w:rPr>
          <w:rFonts w:cs="Arial"/>
          <w:szCs w:val="22"/>
        </w:rPr>
        <w:t xml:space="preserve">Notice of Closure, Orders or </w:t>
      </w:r>
      <w:proofErr w:type="gramStart"/>
      <w:r w:rsidRPr="003C5095">
        <w:rPr>
          <w:rFonts w:cs="Arial"/>
          <w:szCs w:val="22"/>
        </w:rPr>
        <w:t>Denials;</w:t>
      </w:r>
      <w:proofErr w:type="gramEnd"/>
    </w:p>
    <w:p w14:paraId="5D54028C" w14:textId="77777777" w:rsidR="00362CF9" w:rsidRPr="003C5095" w:rsidRDefault="00362CF9" w:rsidP="00362CF9">
      <w:pPr>
        <w:pStyle w:val="ListParagraph"/>
        <w:numPr>
          <w:ilvl w:val="1"/>
          <w:numId w:val="2"/>
        </w:numPr>
        <w:rPr>
          <w:rFonts w:cs="Arial"/>
          <w:szCs w:val="22"/>
        </w:rPr>
      </w:pPr>
      <w:r w:rsidRPr="003C5095">
        <w:rPr>
          <w:rFonts w:cs="Arial"/>
          <w:szCs w:val="22"/>
        </w:rPr>
        <w:t xml:space="preserve">Upon receipt of </w:t>
      </w:r>
      <w:r w:rsidR="00B144B5" w:rsidRPr="003C5095">
        <w:rPr>
          <w:rFonts w:cs="Arial"/>
          <w:szCs w:val="22"/>
        </w:rPr>
        <w:t>an Independent M</w:t>
      </w:r>
      <w:r w:rsidRPr="003C5095">
        <w:rPr>
          <w:rFonts w:cs="Arial"/>
          <w:szCs w:val="22"/>
        </w:rPr>
        <w:t xml:space="preserve">edical </w:t>
      </w:r>
      <w:r w:rsidR="00B144B5" w:rsidRPr="003C5095">
        <w:rPr>
          <w:rFonts w:cs="Arial"/>
          <w:szCs w:val="22"/>
        </w:rPr>
        <w:t>E</w:t>
      </w:r>
      <w:r w:rsidRPr="003C5095">
        <w:rPr>
          <w:rFonts w:cs="Arial"/>
          <w:szCs w:val="22"/>
        </w:rPr>
        <w:t xml:space="preserve">xam </w:t>
      </w:r>
      <w:proofErr w:type="gramStart"/>
      <w:r w:rsidRPr="003C5095">
        <w:rPr>
          <w:rFonts w:cs="Arial"/>
          <w:szCs w:val="22"/>
        </w:rPr>
        <w:t>notice;</w:t>
      </w:r>
      <w:proofErr w:type="gramEnd"/>
    </w:p>
    <w:p w14:paraId="7AF28FD2" w14:textId="77777777" w:rsidR="00362CF9" w:rsidRPr="003C5095" w:rsidRDefault="00362CF9" w:rsidP="00362CF9">
      <w:pPr>
        <w:pStyle w:val="ListParagraph"/>
        <w:numPr>
          <w:ilvl w:val="1"/>
          <w:numId w:val="2"/>
        </w:numPr>
        <w:rPr>
          <w:rFonts w:cs="Arial"/>
          <w:szCs w:val="22"/>
        </w:rPr>
      </w:pPr>
      <w:r w:rsidRPr="003C5095">
        <w:rPr>
          <w:rFonts w:cs="Arial"/>
          <w:szCs w:val="22"/>
        </w:rPr>
        <w:t xml:space="preserve">When direct/personal contact with a </w:t>
      </w:r>
      <w:proofErr w:type="gramStart"/>
      <w:r w:rsidRPr="003C5095">
        <w:rPr>
          <w:rFonts w:cs="Arial"/>
          <w:szCs w:val="22"/>
        </w:rPr>
        <w:t>claims</w:t>
      </w:r>
      <w:proofErr w:type="gramEnd"/>
      <w:r w:rsidRPr="003C5095">
        <w:rPr>
          <w:rFonts w:cs="Arial"/>
          <w:szCs w:val="22"/>
        </w:rPr>
        <w:t xml:space="preserve"> examiner, investigator, or nurse case manager is </w:t>
      </w:r>
      <w:proofErr w:type="gramStart"/>
      <w:r w:rsidRPr="003C5095">
        <w:rPr>
          <w:rFonts w:cs="Arial"/>
          <w:szCs w:val="22"/>
        </w:rPr>
        <w:t>anticipated</w:t>
      </w:r>
      <w:proofErr w:type="gramEnd"/>
      <w:r w:rsidRPr="003C5095">
        <w:rPr>
          <w:rFonts w:cs="Arial"/>
          <w:szCs w:val="22"/>
        </w:rPr>
        <w:t xml:space="preserve"> or has </w:t>
      </w:r>
      <w:proofErr w:type="gramStart"/>
      <w:r w:rsidRPr="003C5095">
        <w:rPr>
          <w:rFonts w:cs="Arial"/>
          <w:szCs w:val="22"/>
        </w:rPr>
        <w:t>occurred;</w:t>
      </w:r>
      <w:proofErr w:type="gramEnd"/>
    </w:p>
    <w:p w14:paraId="468458C2" w14:textId="77777777" w:rsidR="00362CF9" w:rsidRPr="003C5095" w:rsidRDefault="00362CF9" w:rsidP="00362CF9">
      <w:pPr>
        <w:pStyle w:val="ListParagraph"/>
        <w:numPr>
          <w:ilvl w:val="1"/>
          <w:numId w:val="2"/>
        </w:numPr>
        <w:rPr>
          <w:rFonts w:cs="Arial"/>
          <w:szCs w:val="22"/>
        </w:rPr>
      </w:pPr>
      <w:r w:rsidRPr="003C5095">
        <w:rPr>
          <w:rFonts w:cs="Arial"/>
          <w:szCs w:val="22"/>
        </w:rPr>
        <w:t xml:space="preserve">Upon receipt of any Order or decision </w:t>
      </w:r>
      <w:proofErr w:type="gramStart"/>
      <w:r w:rsidRPr="003C5095">
        <w:rPr>
          <w:rFonts w:cs="Arial"/>
          <w:szCs w:val="22"/>
        </w:rPr>
        <w:t>regarding</w:t>
      </w:r>
      <w:proofErr w:type="gramEnd"/>
      <w:r w:rsidRPr="003C5095">
        <w:rPr>
          <w:rFonts w:cs="Arial"/>
          <w:szCs w:val="22"/>
        </w:rPr>
        <w:t xml:space="preserve"> vocational </w:t>
      </w:r>
      <w:proofErr w:type="gramStart"/>
      <w:r w:rsidRPr="003C5095">
        <w:rPr>
          <w:rFonts w:cs="Arial"/>
          <w:szCs w:val="22"/>
        </w:rPr>
        <w:t>assistance;</w:t>
      </w:r>
      <w:proofErr w:type="gramEnd"/>
    </w:p>
    <w:p w14:paraId="5E4DF2DA" w14:textId="77777777" w:rsidR="00362CF9" w:rsidRPr="003C5095" w:rsidRDefault="00362CF9" w:rsidP="00362CF9">
      <w:pPr>
        <w:pStyle w:val="ListParagraph"/>
        <w:numPr>
          <w:ilvl w:val="1"/>
          <w:numId w:val="2"/>
        </w:numPr>
        <w:rPr>
          <w:rFonts w:cs="Arial"/>
          <w:szCs w:val="22"/>
        </w:rPr>
      </w:pPr>
      <w:r w:rsidRPr="003C5095">
        <w:rPr>
          <w:rFonts w:cs="Arial"/>
          <w:szCs w:val="22"/>
        </w:rPr>
        <w:t xml:space="preserve">Upon receipt of a written notice of modified work </w:t>
      </w:r>
      <w:proofErr w:type="gramStart"/>
      <w:r w:rsidRPr="003C5095">
        <w:rPr>
          <w:rFonts w:cs="Arial"/>
          <w:szCs w:val="22"/>
        </w:rPr>
        <w:t>availability;</w:t>
      </w:r>
      <w:proofErr w:type="gramEnd"/>
    </w:p>
    <w:p w14:paraId="6F6A7001" w14:textId="77777777" w:rsidR="00362CF9" w:rsidRPr="003C5095" w:rsidRDefault="00362CF9" w:rsidP="00362CF9">
      <w:pPr>
        <w:pStyle w:val="ListParagraph"/>
        <w:numPr>
          <w:ilvl w:val="1"/>
          <w:numId w:val="2"/>
        </w:numPr>
        <w:rPr>
          <w:rFonts w:cs="Arial"/>
          <w:szCs w:val="22"/>
        </w:rPr>
      </w:pPr>
      <w:r w:rsidRPr="003C5095">
        <w:rPr>
          <w:rFonts w:cs="Arial"/>
          <w:szCs w:val="22"/>
        </w:rPr>
        <w:t>Upon receipt of partial or full payment of settlement amounts.</w:t>
      </w:r>
    </w:p>
    <w:p w14:paraId="6157DC42" w14:textId="77777777" w:rsidR="00362CF9" w:rsidRPr="003C5095" w:rsidRDefault="00362CF9" w:rsidP="00362CF9">
      <w:pPr>
        <w:pStyle w:val="ListParagraph"/>
        <w:numPr>
          <w:ilvl w:val="1"/>
          <w:numId w:val="2"/>
        </w:numPr>
        <w:rPr>
          <w:rFonts w:cs="Arial"/>
          <w:szCs w:val="22"/>
        </w:rPr>
      </w:pPr>
      <w:r w:rsidRPr="003C5095">
        <w:rPr>
          <w:rFonts w:cs="Arial"/>
          <w:szCs w:val="22"/>
        </w:rPr>
        <w:t xml:space="preserve">Contact our office when you have any questions about your claim. Do not speak with </w:t>
      </w:r>
      <w:proofErr w:type="gramStart"/>
      <w:r w:rsidRPr="003C5095">
        <w:rPr>
          <w:rFonts w:cs="Arial"/>
          <w:szCs w:val="22"/>
        </w:rPr>
        <w:t>a representative</w:t>
      </w:r>
      <w:proofErr w:type="gramEnd"/>
      <w:r w:rsidRPr="003C5095">
        <w:rPr>
          <w:rFonts w:cs="Arial"/>
          <w:szCs w:val="22"/>
        </w:rPr>
        <w:t xml:space="preserve"> of the insurance company unless you </w:t>
      </w:r>
      <w:proofErr w:type="gramStart"/>
      <w:r w:rsidRPr="003C5095">
        <w:rPr>
          <w:rFonts w:cs="Arial"/>
          <w:szCs w:val="22"/>
        </w:rPr>
        <w:t>have received</w:t>
      </w:r>
      <w:proofErr w:type="gramEnd"/>
      <w:r w:rsidRPr="003C5095">
        <w:rPr>
          <w:rFonts w:cs="Arial"/>
          <w:szCs w:val="22"/>
        </w:rPr>
        <w:t xml:space="preserve"> permission to do so from our office. </w:t>
      </w:r>
    </w:p>
    <w:p w14:paraId="02A9C099" w14:textId="77777777" w:rsidR="00362CF9" w:rsidRPr="003C5095" w:rsidRDefault="00362CF9" w:rsidP="00362CF9">
      <w:pPr>
        <w:pStyle w:val="ListParagraph"/>
        <w:numPr>
          <w:ilvl w:val="1"/>
          <w:numId w:val="2"/>
        </w:numPr>
        <w:rPr>
          <w:rFonts w:cs="Arial"/>
          <w:szCs w:val="22"/>
        </w:rPr>
      </w:pPr>
      <w:r w:rsidRPr="003C5095">
        <w:rPr>
          <w:rFonts w:cs="Arial"/>
          <w:szCs w:val="22"/>
        </w:rPr>
        <w:t>Keep all medical/doctor appointments with your physicians as well as any medical appointments scheduled by the insurer and any medical arbiter appointments scheduled by the Workers’ Compensation Division.</w:t>
      </w:r>
    </w:p>
    <w:p w14:paraId="454E6148" w14:textId="77777777" w:rsidR="00362CF9" w:rsidRPr="003C5095" w:rsidRDefault="00362CF9" w:rsidP="00362CF9">
      <w:pPr>
        <w:pStyle w:val="ListParagraph"/>
        <w:numPr>
          <w:ilvl w:val="1"/>
          <w:numId w:val="2"/>
        </w:numPr>
        <w:rPr>
          <w:rFonts w:cs="Arial"/>
          <w:szCs w:val="22"/>
        </w:rPr>
      </w:pPr>
      <w:r w:rsidRPr="003C5095">
        <w:rPr>
          <w:rFonts w:cs="Arial"/>
          <w:szCs w:val="22"/>
        </w:rPr>
        <w:t xml:space="preserve">Do not leave your physician’s office following any appointment without written verification of your work status. Time loss is dependent upon written verification of your work status. It is your responsibility to get this information from your doctor. </w:t>
      </w:r>
    </w:p>
    <w:p w14:paraId="6AF6EDBC" w14:textId="77777777" w:rsidR="00362CF9" w:rsidRPr="003C5095" w:rsidRDefault="00362CF9" w:rsidP="00362CF9">
      <w:pPr>
        <w:pStyle w:val="ListParagraph"/>
        <w:numPr>
          <w:ilvl w:val="1"/>
          <w:numId w:val="2"/>
        </w:numPr>
        <w:rPr>
          <w:rFonts w:cs="Arial"/>
          <w:szCs w:val="22"/>
        </w:rPr>
      </w:pPr>
      <w:r w:rsidRPr="003C5095">
        <w:rPr>
          <w:rFonts w:cs="Arial"/>
          <w:szCs w:val="22"/>
        </w:rPr>
        <w:t xml:space="preserve">If you are receiving time loss benefits, you </w:t>
      </w:r>
      <w:proofErr w:type="gramStart"/>
      <w:r w:rsidRPr="003C5095">
        <w:rPr>
          <w:rFonts w:cs="Arial"/>
          <w:szCs w:val="22"/>
        </w:rPr>
        <w:t>are required to</w:t>
      </w:r>
      <w:proofErr w:type="gramEnd"/>
      <w:r w:rsidRPr="003C5095">
        <w:rPr>
          <w:rFonts w:cs="Arial"/>
          <w:szCs w:val="22"/>
        </w:rPr>
        <w:t xml:space="preserve"> inform your claims representative in writing of all wages, unemployment benefits, or other income that you receive.</w:t>
      </w:r>
    </w:p>
    <w:p w14:paraId="1E0B2954" w14:textId="77777777" w:rsidR="00362CF9" w:rsidRPr="003C5095" w:rsidRDefault="00362CF9" w:rsidP="00362CF9">
      <w:pPr>
        <w:pStyle w:val="ListParagraph"/>
        <w:numPr>
          <w:ilvl w:val="1"/>
          <w:numId w:val="2"/>
        </w:numPr>
        <w:rPr>
          <w:rFonts w:cs="Arial"/>
          <w:szCs w:val="22"/>
        </w:rPr>
      </w:pPr>
      <w:r w:rsidRPr="003C5095">
        <w:rPr>
          <w:rFonts w:cs="Arial"/>
          <w:szCs w:val="22"/>
        </w:rPr>
        <w:t>Never quit your job without first speaking with an attorney or paralegal from this office.</w:t>
      </w:r>
    </w:p>
    <w:p w14:paraId="2D3D41E0" w14:textId="77777777" w:rsidR="004426AB" w:rsidRPr="003C5095" w:rsidRDefault="00362CF9" w:rsidP="001F5D21">
      <w:pPr>
        <w:pStyle w:val="ListParagraph"/>
        <w:numPr>
          <w:ilvl w:val="1"/>
          <w:numId w:val="2"/>
        </w:numPr>
        <w:rPr>
          <w:rFonts w:cs="Arial"/>
          <w:szCs w:val="22"/>
        </w:rPr>
      </w:pPr>
      <w:r w:rsidRPr="003C5095">
        <w:rPr>
          <w:rFonts w:cs="Arial"/>
          <w:szCs w:val="22"/>
        </w:rPr>
        <w:t xml:space="preserve">Keep track of your mileage and any prescriptions you pay for and </w:t>
      </w:r>
      <w:proofErr w:type="gramStart"/>
      <w:r w:rsidRPr="003C5095">
        <w:rPr>
          <w:rFonts w:cs="Arial"/>
          <w:szCs w:val="22"/>
        </w:rPr>
        <w:t>submit</w:t>
      </w:r>
      <w:proofErr w:type="gramEnd"/>
      <w:r w:rsidRPr="003C5095">
        <w:rPr>
          <w:rFonts w:cs="Arial"/>
          <w:szCs w:val="22"/>
        </w:rPr>
        <w:t xml:space="preserve"> them to your claims representative on a regular basis. You should keep a copy of those demands for your records. </w:t>
      </w:r>
    </w:p>
    <w:p w14:paraId="2214F75B" w14:textId="77777777" w:rsidR="004426AB" w:rsidRPr="003C5095" w:rsidRDefault="004426AB" w:rsidP="004426AB">
      <w:pPr>
        <w:ind w:left="720"/>
        <w:rPr>
          <w:rFonts w:cs="Arial"/>
          <w:szCs w:val="22"/>
        </w:rPr>
      </w:pPr>
    </w:p>
    <w:p w14:paraId="196234C1" w14:textId="77777777" w:rsidR="00362CF9" w:rsidRPr="003C5095" w:rsidRDefault="00362CF9" w:rsidP="001A2519">
      <w:pPr>
        <w:rPr>
          <w:rFonts w:cs="Arial"/>
          <w:szCs w:val="22"/>
        </w:rPr>
      </w:pPr>
      <w:r w:rsidRPr="003C5095">
        <w:rPr>
          <w:rFonts w:cs="Arial"/>
          <w:szCs w:val="22"/>
        </w:rPr>
        <w:t xml:space="preserve">I understand that my failure to notify my attorney </w:t>
      </w:r>
      <w:proofErr w:type="gramStart"/>
      <w:r w:rsidRPr="003C5095">
        <w:rPr>
          <w:rFonts w:cs="Arial"/>
          <w:szCs w:val="22"/>
        </w:rPr>
        <w:t>regarding</w:t>
      </w:r>
      <w:proofErr w:type="gramEnd"/>
      <w:r w:rsidRPr="003C5095">
        <w:rPr>
          <w:rFonts w:cs="Arial"/>
          <w:szCs w:val="22"/>
        </w:rPr>
        <w:t xml:space="preserve"> these</w:t>
      </w:r>
      <w:r w:rsidR="00763806" w:rsidRPr="003C5095">
        <w:rPr>
          <w:rFonts w:cs="Arial"/>
          <w:szCs w:val="22"/>
        </w:rPr>
        <w:t xml:space="preserve"> matters may result in negative </w:t>
      </w:r>
      <w:r w:rsidRPr="003C5095">
        <w:rPr>
          <w:rFonts w:cs="Arial"/>
          <w:szCs w:val="22"/>
        </w:rPr>
        <w:t xml:space="preserve">consequences, and/or suspended or denied benefits and agree my attorney is not responsible for such consequences. Additionally, my attorney </w:t>
      </w:r>
      <w:proofErr w:type="gramStart"/>
      <w:r w:rsidRPr="003C5095">
        <w:rPr>
          <w:rFonts w:cs="Arial"/>
          <w:szCs w:val="22"/>
        </w:rPr>
        <w:t>is authorized to</w:t>
      </w:r>
      <w:proofErr w:type="gramEnd"/>
      <w:r w:rsidRPr="003C5095">
        <w:rPr>
          <w:rFonts w:cs="Arial"/>
          <w:szCs w:val="22"/>
        </w:rPr>
        <w:t xml:space="preserve"> withdraw from my claim/case when </w:t>
      </w:r>
      <w:r w:rsidR="00CB41E2" w:rsidRPr="003C5095">
        <w:rPr>
          <w:rFonts w:cs="Arial"/>
          <w:szCs w:val="22"/>
        </w:rPr>
        <w:t xml:space="preserve">they </w:t>
      </w:r>
      <w:proofErr w:type="gramStart"/>
      <w:r w:rsidR="00CB41E2" w:rsidRPr="003C5095">
        <w:rPr>
          <w:rFonts w:cs="Arial"/>
          <w:szCs w:val="22"/>
        </w:rPr>
        <w:t>deem</w:t>
      </w:r>
      <w:proofErr w:type="gramEnd"/>
      <w:r w:rsidRPr="003C5095">
        <w:rPr>
          <w:rFonts w:cs="Arial"/>
          <w:szCs w:val="22"/>
        </w:rPr>
        <w:t xml:space="preserve"> my participation is not satisfactory.</w:t>
      </w:r>
    </w:p>
    <w:p w14:paraId="678E89A8" w14:textId="77777777" w:rsidR="004426AB" w:rsidRPr="003C5095" w:rsidRDefault="004426AB" w:rsidP="004426AB">
      <w:pPr>
        <w:ind w:left="720"/>
        <w:rPr>
          <w:rFonts w:cs="Arial"/>
          <w:szCs w:val="22"/>
        </w:rPr>
      </w:pPr>
    </w:p>
    <w:p w14:paraId="6243DF0D" w14:textId="77777777" w:rsidR="004426AB" w:rsidRPr="003C5095" w:rsidRDefault="004426AB" w:rsidP="004426AB">
      <w:pPr>
        <w:pStyle w:val="ListParagraph"/>
        <w:numPr>
          <w:ilvl w:val="0"/>
          <w:numId w:val="2"/>
        </w:numPr>
        <w:rPr>
          <w:rFonts w:cs="Arial"/>
          <w:szCs w:val="22"/>
        </w:rPr>
      </w:pPr>
      <w:r w:rsidRPr="003C5095">
        <w:rPr>
          <w:rFonts w:cs="Arial"/>
          <w:szCs w:val="22"/>
        </w:rPr>
        <w:t xml:space="preserve">I agree to pay in advance, when possible, for specialized doctor conferences and reports, or to </w:t>
      </w:r>
      <w:proofErr w:type="gramStart"/>
      <w:r w:rsidRPr="003C5095">
        <w:rPr>
          <w:rFonts w:cs="Arial"/>
          <w:szCs w:val="22"/>
        </w:rPr>
        <w:t>immediately</w:t>
      </w:r>
      <w:proofErr w:type="gramEnd"/>
      <w:r w:rsidRPr="003C5095">
        <w:rPr>
          <w:rFonts w:cs="Arial"/>
          <w:szCs w:val="22"/>
        </w:rPr>
        <w:t xml:space="preserve"> reimburse my attorney upon request. I agree to keep all appointments necessary for attorney conferences, medical treatment, my insurer medical exams, or medical arbiter exam, after appeal of claim closure, and to notify my attorney, claims adjusters, and providers in advance of my inability to attend such appointments.</w:t>
      </w:r>
    </w:p>
    <w:p w14:paraId="60D0DA93" w14:textId="77777777" w:rsidR="00362CF9" w:rsidRPr="003C5095" w:rsidRDefault="00362CF9" w:rsidP="00362CF9">
      <w:pPr>
        <w:rPr>
          <w:rFonts w:cs="Arial"/>
          <w:szCs w:val="22"/>
        </w:rPr>
      </w:pPr>
    </w:p>
    <w:p w14:paraId="475E25F9" w14:textId="77777777" w:rsidR="00362CF9" w:rsidRPr="003C5095" w:rsidRDefault="00362CF9" w:rsidP="00362CF9">
      <w:pPr>
        <w:rPr>
          <w:rFonts w:cs="Arial"/>
          <w:szCs w:val="22"/>
        </w:rPr>
      </w:pPr>
      <w:r w:rsidRPr="003C5095">
        <w:rPr>
          <w:rFonts w:cs="Arial"/>
          <w:szCs w:val="22"/>
        </w:rPr>
        <w:t xml:space="preserve">I understand that my responsibilities are necessary to </w:t>
      </w:r>
      <w:proofErr w:type="gramStart"/>
      <w:r w:rsidRPr="003C5095">
        <w:rPr>
          <w:rFonts w:cs="Arial"/>
          <w:szCs w:val="22"/>
        </w:rPr>
        <w:t>assist</w:t>
      </w:r>
      <w:proofErr w:type="gramEnd"/>
      <w:r w:rsidRPr="003C5095">
        <w:rPr>
          <w:rFonts w:cs="Arial"/>
          <w:szCs w:val="22"/>
        </w:rPr>
        <w:t xml:space="preserve"> in obtaining </w:t>
      </w:r>
      <w:proofErr w:type="gramStart"/>
      <w:r w:rsidRPr="003C5095">
        <w:rPr>
          <w:rFonts w:cs="Arial"/>
          <w:szCs w:val="22"/>
        </w:rPr>
        <w:t>maximum</w:t>
      </w:r>
      <w:proofErr w:type="gramEnd"/>
      <w:r w:rsidRPr="003C5095">
        <w:rPr>
          <w:rFonts w:cs="Arial"/>
          <w:szCs w:val="22"/>
        </w:rPr>
        <w:t xml:space="preserve"> workers’ </w:t>
      </w:r>
      <w:r w:rsidRPr="003C5095">
        <w:rPr>
          <w:rFonts w:cs="Arial"/>
          <w:szCs w:val="22"/>
        </w:rPr>
        <w:lastRenderedPageBreak/>
        <w:t xml:space="preserve">compensation benefits for me, and that my attorney’s ability to achieve maximum benefits </w:t>
      </w:r>
      <w:proofErr w:type="gramStart"/>
      <w:r w:rsidRPr="003C5095">
        <w:rPr>
          <w:rFonts w:cs="Arial"/>
          <w:szCs w:val="22"/>
        </w:rPr>
        <w:t>is enhanced</w:t>
      </w:r>
      <w:proofErr w:type="gramEnd"/>
      <w:r w:rsidRPr="003C5095">
        <w:rPr>
          <w:rFonts w:cs="Arial"/>
          <w:szCs w:val="22"/>
        </w:rPr>
        <w:t xml:space="preserve"> by my undertaking these responsibilities. I agree that my attorney shall not be responsible for consequences of my failure to </w:t>
      </w:r>
      <w:proofErr w:type="gramStart"/>
      <w:r w:rsidRPr="003C5095">
        <w:rPr>
          <w:rFonts w:cs="Arial"/>
          <w:szCs w:val="22"/>
        </w:rPr>
        <w:t>comply with</w:t>
      </w:r>
      <w:proofErr w:type="gramEnd"/>
      <w:r w:rsidRPr="003C5095">
        <w:rPr>
          <w:rFonts w:cs="Arial"/>
          <w:szCs w:val="22"/>
        </w:rPr>
        <w:t xml:space="preserve"> any of the above client responsibilities, and that I am solely responsible for the results if I </w:t>
      </w:r>
      <w:proofErr w:type="gramStart"/>
      <w:r w:rsidRPr="003C5095">
        <w:rPr>
          <w:rFonts w:cs="Arial"/>
          <w:szCs w:val="22"/>
        </w:rPr>
        <w:t>fail to</w:t>
      </w:r>
      <w:proofErr w:type="gramEnd"/>
      <w:r w:rsidRPr="003C5095">
        <w:rPr>
          <w:rFonts w:cs="Arial"/>
          <w:szCs w:val="22"/>
        </w:rPr>
        <w:t xml:space="preserve"> </w:t>
      </w:r>
      <w:proofErr w:type="gramStart"/>
      <w:r w:rsidRPr="003C5095">
        <w:rPr>
          <w:rFonts w:cs="Arial"/>
          <w:szCs w:val="22"/>
        </w:rPr>
        <w:t>comply with</w:t>
      </w:r>
      <w:proofErr w:type="gramEnd"/>
      <w:r w:rsidRPr="003C5095">
        <w:rPr>
          <w:rFonts w:cs="Arial"/>
          <w:szCs w:val="22"/>
        </w:rPr>
        <w:t xml:space="preserve"> my responsibilities. </w:t>
      </w:r>
    </w:p>
    <w:p w14:paraId="01E3A2DE" w14:textId="77777777" w:rsidR="00362CF9" w:rsidRPr="003C5095" w:rsidRDefault="00362CF9" w:rsidP="00362CF9">
      <w:pPr>
        <w:rPr>
          <w:rFonts w:cs="Arial"/>
          <w:szCs w:val="22"/>
        </w:rPr>
      </w:pPr>
    </w:p>
    <w:p w14:paraId="14EBD739" w14:textId="77777777" w:rsidR="006561F1" w:rsidRPr="003C5095" w:rsidRDefault="006561F1" w:rsidP="00362CF9">
      <w:pPr>
        <w:rPr>
          <w:rFonts w:cs="Arial"/>
          <w:szCs w:val="22"/>
          <w:u w:val="single"/>
        </w:rPr>
      </w:pPr>
    </w:p>
    <w:p w14:paraId="36AC5E82" w14:textId="77777777" w:rsidR="006561F1" w:rsidRPr="003C5095" w:rsidRDefault="006561F1" w:rsidP="00362CF9">
      <w:pPr>
        <w:rPr>
          <w:rFonts w:cs="Arial"/>
          <w:szCs w:val="22"/>
          <w:u w:val="single"/>
        </w:rPr>
      </w:pPr>
    </w:p>
    <w:p w14:paraId="0DB25F92" w14:textId="77777777" w:rsidR="00362CF9" w:rsidRPr="003C5095" w:rsidRDefault="00362CF9" w:rsidP="00362CF9">
      <w:pPr>
        <w:rPr>
          <w:rFonts w:cs="Arial"/>
          <w:szCs w:val="22"/>
          <w:u w:val="single"/>
        </w:rPr>
      </w:pPr>
      <w:r w:rsidRPr="003C5095">
        <w:rPr>
          <w:rFonts w:cs="Arial"/>
          <w:szCs w:val="22"/>
          <w:u w:val="single"/>
        </w:rPr>
        <w:tab/>
      </w:r>
      <w:r w:rsidRPr="003C5095">
        <w:rPr>
          <w:rFonts w:cs="Arial"/>
          <w:szCs w:val="22"/>
          <w:u w:val="single"/>
        </w:rPr>
        <w:tab/>
      </w:r>
      <w:r w:rsidRPr="003C5095">
        <w:rPr>
          <w:rFonts w:cs="Arial"/>
          <w:szCs w:val="22"/>
          <w:u w:val="single"/>
        </w:rPr>
        <w:tab/>
      </w:r>
      <w:r w:rsidRPr="003C5095">
        <w:rPr>
          <w:rFonts w:cs="Arial"/>
          <w:szCs w:val="22"/>
          <w:u w:val="single"/>
        </w:rPr>
        <w:tab/>
      </w:r>
      <w:r w:rsidRPr="003C5095">
        <w:rPr>
          <w:rFonts w:cs="Arial"/>
          <w:szCs w:val="22"/>
          <w:u w:val="single"/>
        </w:rPr>
        <w:tab/>
      </w:r>
      <w:r w:rsidRPr="003C5095">
        <w:rPr>
          <w:rFonts w:cs="Arial"/>
          <w:szCs w:val="22"/>
          <w:u w:val="single"/>
        </w:rPr>
        <w:tab/>
      </w:r>
      <w:r w:rsidRPr="003C5095">
        <w:rPr>
          <w:rFonts w:cs="Arial"/>
          <w:szCs w:val="22"/>
        </w:rPr>
        <w:tab/>
      </w:r>
      <w:r w:rsidRPr="003C5095">
        <w:rPr>
          <w:rFonts w:cs="Arial"/>
          <w:szCs w:val="22"/>
        </w:rPr>
        <w:tab/>
      </w:r>
      <w:r w:rsidRPr="003C5095">
        <w:rPr>
          <w:rFonts w:cs="Arial"/>
          <w:szCs w:val="22"/>
          <w:u w:val="single"/>
        </w:rPr>
        <w:tab/>
      </w:r>
      <w:r w:rsidRPr="003C5095">
        <w:rPr>
          <w:rFonts w:cs="Arial"/>
          <w:szCs w:val="22"/>
          <w:u w:val="single"/>
        </w:rPr>
        <w:tab/>
      </w:r>
      <w:r w:rsidRPr="003C5095">
        <w:rPr>
          <w:rFonts w:cs="Arial"/>
          <w:szCs w:val="22"/>
          <w:u w:val="single"/>
        </w:rPr>
        <w:tab/>
      </w:r>
      <w:r w:rsidRPr="003C5095">
        <w:rPr>
          <w:rFonts w:cs="Arial"/>
          <w:szCs w:val="22"/>
          <w:u w:val="single"/>
        </w:rPr>
        <w:tab/>
      </w:r>
    </w:p>
    <w:p w14:paraId="0F091C50" w14:textId="77777777" w:rsidR="00362CF9" w:rsidRPr="003C5095" w:rsidRDefault="00362CF9" w:rsidP="00362CF9">
      <w:pPr>
        <w:rPr>
          <w:rFonts w:cs="Arial"/>
          <w:szCs w:val="22"/>
        </w:rPr>
      </w:pPr>
      <w:r w:rsidRPr="003C5095">
        <w:rPr>
          <w:rFonts w:cs="Arial"/>
          <w:szCs w:val="22"/>
        </w:rPr>
        <w:t>Client Signature</w:t>
      </w:r>
      <w:r w:rsidRPr="003C5095">
        <w:rPr>
          <w:rFonts w:cs="Arial"/>
          <w:szCs w:val="22"/>
        </w:rPr>
        <w:tab/>
      </w:r>
      <w:r w:rsidRPr="003C5095">
        <w:rPr>
          <w:rFonts w:cs="Arial"/>
          <w:szCs w:val="22"/>
        </w:rPr>
        <w:tab/>
      </w:r>
      <w:r w:rsidRPr="003C5095">
        <w:rPr>
          <w:rFonts w:cs="Arial"/>
          <w:szCs w:val="22"/>
        </w:rPr>
        <w:tab/>
      </w:r>
      <w:r w:rsidRPr="003C5095">
        <w:rPr>
          <w:rFonts w:cs="Arial"/>
          <w:szCs w:val="22"/>
        </w:rPr>
        <w:tab/>
      </w:r>
      <w:r w:rsidRPr="003C5095">
        <w:rPr>
          <w:rFonts w:cs="Arial"/>
          <w:szCs w:val="22"/>
        </w:rPr>
        <w:tab/>
      </w:r>
      <w:r w:rsidRPr="003C5095">
        <w:rPr>
          <w:rFonts w:cs="Arial"/>
          <w:szCs w:val="22"/>
        </w:rPr>
        <w:tab/>
        <w:t>Date</w:t>
      </w:r>
      <w:r w:rsidRPr="003C5095">
        <w:rPr>
          <w:rFonts w:cs="Arial"/>
          <w:szCs w:val="22"/>
        </w:rPr>
        <w:tab/>
      </w:r>
      <w:r w:rsidRPr="003C5095">
        <w:rPr>
          <w:rFonts w:cs="Arial"/>
          <w:szCs w:val="22"/>
        </w:rPr>
        <w:tab/>
      </w:r>
      <w:r w:rsidRPr="003C5095">
        <w:rPr>
          <w:rFonts w:cs="Arial"/>
          <w:szCs w:val="22"/>
        </w:rPr>
        <w:tab/>
      </w:r>
      <w:r w:rsidRPr="003C5095">
        <w:rPr>
          <w:rFonts w:cs="Arial"/>
          <w:szCs w:val="22"/>
        </w:rPr>
        <w:tab/>
      </w:r>
      <w:r w:rsidRPr="003C5095">
        <w:rPr>
          <w:rFonts w:cs="Arial"/>
          <w:szCs w:val="22"/>
        </w:rPr>
        <w:tab/>
      </w:r>
      <w:r w:rsidRPr="003C5095">
        <w:rPr>
          <w:rFonts w:cs="Arial"/>
          <w:szCs w:val="22"/>
        </w:rPr>
        <w:tab/>
      </w:r>
      <w:r w:rsidRPr="003C5095">
        <w:rPr>
          <w:rFonts w:cs="Arial"/>
          <w:szCs w:val="22"/>
        </w:rPr>
        <w:tab/>
      </w:r>
    </w:p>
    <w:p w14:paraId="6B8FEC59" w14:textId="77777777" w:rsidR="00362CF9" w:rsidRPr="003C5095" w:rsidRDefault="00362CF9" w:rsidP="00362CF9">
      <w:pPr>
        <w:rPr>
          <w:rFonts w:cs="Arial"/>
          <w:szCs w:val="22"/>
        </w:rPr>
      </w:pPr>
    </w:p>
    <w:p w14:paraId="0B6AF085" w14:textId="77777777" w:rsidR="00362CF9" w:rsidRPr="003C5095" w:rsidRDefault="00362CF9" w:rsidP="00362CF9">
      <w:pPr>
        <w:rPr>
          <w:rFonts w:cs="Arial"/>
          <w:szCs w:val="22"/>
        </w:rPr>
      </w:pPr>
    </w:p>
    <w:p w14:paraId="2099DE3C" w14:textId="77777777" w:rsidR="00ED32DC" w:rsidRPr="003C5095" w:rsidRDefault="00ED32DC" w:rsidP="00362CF9">
      <w:pPr>
        <w:rPr>
          <w:rFonts w:cs="Arial"/>
          <w:szCs w:val="22"/>
        </w:rPr>
      </w:pPr>
    </w:p>
    <w:p w14:paraId="49EF54F3" w14:textId="77777777" w:rsidR="00ED32DC" w:rsidRPr="003C5095" w:rsidRDefault="00ED32DC" w:rsidP="00362CF9">
      <w:pPr>
        <w:rPr>
          <w:rFonts w:cs="Arial"/>
          <w:szCs w:val="22"/>
        </w:rPr>
      </w:pPr>
    </w:p>
    <w:p w14:paraId="7D9ACE1B" w14:textId="77777777" w:rsidR="00ED32DC" w:rsidRPr="003C5095" w:rsidRDefault="00ED32DC" w:rsidP="00362CF9">
      <w:pPr>
        <w:rPr>
          <w:rFonts w:cs="Arial"/>
          <w:szCs w:val="22"/>
        </w:rPr>
      </w:pPr>
    </w:p>
    <w:p w14:paraId="36E1EE3A" w14:textId="77777777" w:rsidR="00ED32DC" w:rsidRPr="003C5095" w:rsidRDefault="00ED32DC" w:rsidP="00362CF9">
      <w:pPr>
        <w:rPr>
          <w:rFonts w:cs="Arial"/>
          <w:szCs w:val="22"/>
        </w:rPr>
      </w:pPr>
    </w:p>
    <w:p w14:paraId="147CE9D6" w14:textId="77777777" w:rsidR="00ED32DC" w:rsidRPr="003C5095" w:rsidRDefault="00ED32DC" w:rsidP="00362CF9">
      <w:pPr>
        <w:rPr>
          <w:rFonts w:cs="Arial"/>
          <w:szCs w:val="22"/>
        </w:rPr>
      </w:pPr>
    </w:p>
    <w:p w14:paraId="17236427" w14:textId="77777777" w:rsidR="00ED32DC" w:rsidRPr="003C5095" w:rsidRDefault="00ED32DC" w:rsidP="00362CF9">
      <w:pPr>
        <w:rPr>
          <w:rFonts w:cs="Arial"/>
          <w:szCs w:val="22"/>
        </w:rPr>
      </w:pPr>
    </w:p>
    <w:p w14:paraId="43C5E27E" w14:textId="77777777" w:rsidR="00ED32DC" w:rsidRPr="003C5095" w:rsidRDefault="00ED32DC" w:rsidP="00362CF9">
      <w:pPr>
        <w:rPr>
          <w:rFonts w:cs="Arial"/>
          <w:szCs w:val="22"/>
        </w:rPr>
      </w:pPr>
    </w:p>
    <w:p w14:paraId="198EC9B4" w14:textId="77777777" w:rsidR="00ED32DC" w:rsidRPr="003C5095" w:rsidRDefault="00ED32DC" w:rsidP="00362CF9">
      <w:pPr>
        <w:rPr>
          <w:rFonts w:cs="Arial"/>
          <w:szCs w:val="22"/>
        </w:rPr>
      </w:pPr>
    </w:p>
    <w:p w14:paraId="15DCAE46" w14:textId="77777777" w:rsidR="00ED32DC" w:rsidRPr="003C5095" w:rsidRDefault="00ED32DC" w:rsidP="00362CF9">
      <w:pPr>
        <w:rPr>
          <w:rFonts w:cs="Arial"/>
          <w:szCs w:val="22"/>
        </w:rPr>
      </w:pPr>
    </w:p>
    <w:p w14:paraId="4E166987" w14:textId="77777777" w:rsidR="00ED32DC" w:rsidRPr="003C5095" w:rsidRDefault="00ED32DC" w:rsidP="00362CF9">
      <w:pPr>
        <w:rPr>
          <w:rFonts w:cs="Arial"/>
          <w:szCs w:val="22"/>
        </w:rPr>
      </w:pPr>
    </w:p>
    <w:p w14:paraId="4CDB3F6D" w14:textId="77777777" w:rsidR="00ED32DC" w:rsidRPr="003C5095" w:rsidRDefault="00ED32DC" w:rsidP="00362CF9">
      <w:pPr>
        <w:rPr>
          <w:rFonts w:cs="Arial"/>
          <w:szCs w:val="22"/>
        </w:rPr>
      </w:pPr>
    </w:p>
    <w:p w14:paraId="121D1B35" w14:textId="77777777" w:rsidR="00ED32DC" w:rsidRPr="003C5095" w:rsidRDefault="00ED32DC" w:rsidP="00362CF9">
      <w:pPr>
        <w:rPr>
          <w:rFonts w:cs="Arial"/>
          <w:szCs w:val="22"/>
        </w:rPr>
      </w:pPr>
    </w:p>
    <w:p w14:paraId="01A9753B" w14:textId="77777777" w:rsidR="00ED32DC" w:rsidRPr="003C5095" w:rsidRDefault="00ED32DC" w:rsidP="00362CF9">
      <w:pPr>
        <w:rPr>
          <w:rFonts w:cs="Arial"/>
          <w:szCs w:val="22"/>
        </w:rPr>
      </w:pPr>
    </w:p>
    <w:p w14:paraId="5D031C04" w14:textId="77777777" w:rsidR="00ED32DC" w:rsidRPr="003C5095" w:rsidRDefault="00ED32DC" w:rsidP="00362CF9">
      <w:pPr>
        <w:rPr>
          <w:rFonts w:cs="Arial"/>
          <w:szCs w:val="22"/>
        </w:rPr>
      </w:pPr>
    </w:p>
    <w:p w14:paraId="5B56BF83" w14:textId="77777777" w:rsidR="00ED32DC" w:rsidRPr="003C5095" w:rsidRDefault="00ED32DC" w:rsidP="00362CF9">
      <w:pPr>
        <w:rPr>
          <w:rFonts w:cs="Arial"/>
          <w:szCs w:val="22"/>
        </w:rPr>
      </w:pPr>
    </w:p>
    <w:p w14:paraId="29FDE5C6" w14:textId="77777777" w:rsidR="00ED32DC" w:rsidRPr="003C5095" w:rsidRDefault="00ED32DC" w:rsidP="00362CF9">
      <w:pPr>
        <w:rPr>
          <w:rFonts w:cs="Arial"/>
          <w:szCs w:val="22"/>
        </w:rPr>
      </w:pPr>
    </w:p>
    <w:p w14:paraId="0C64A6F6" w14:textId="77777777" w:rsidR="00ED32DC" w:rsidRPr="003C5095" w:rsidRDefault="00ED32DC" w:rsidP="00362CF9">
      <w:pPr>
        <w:rPr>
          <w:rFonts w:cs="Arial"/>
          <w:szCs w:val="22"/>
        </w:rPr>
      </w:pPr>
    </w:p>
    <w:p w14:paraId="0C65F088" w14:textId="77777777" w:rsidR="00ED32DC" w:rsidRPr="003C5095" w:rsidRDefault="00ED32DC" w:rsidP="00362CF9">
      <w:pPr>
        <w:rPr>
          <w:rFonts w:cs="Arial"/>
          <w:szCs w:val="22"/>
        </w:rPr>
      </w:pPr>
    </w:p>
    <w:p w14:paraId="3DC9379F" w14:textId="77777777" w:rsidR="00ED32DC" w:rsidRPr="003C5095" w:rsidRDefault="00ED32DC" w:rsidP="00362CF9">
      <w:pPr>
        <w:rPr>
          <w:rFonts w:cs="Arial"/>
          <w:szCs w:val="22"/>
        </w:rPr>
      </w:pPr>
    </w:p>
    <w:p w14:paraId="6B679AA9" w14:textId="77777777" w:rsidR="00ED32DC" w:rsidRPr="003C5095" w:rsidRDefault="00ED32DC" w:rsidP="00362CF9">
      <w:pPr>
        <w:rPr>
          <w:rFonts w:cs="Arial"/>
          <w:szCs w:val="22"/>
        </w:rPr>
      </w:pPr>
    </w:p>
    <w:p w14:paraId="00A545AD" w14:textId="77777777" w:rsidR="00ED32DC" w:rsidRPr="003C5095" w:rsidRDefault="00ED32DC" w:rsidP="00362CF9">
      <w:pPr>
        <w:rPr>
          <w:rFonts w:cs="Arial"/>
          <w:szCs w:val="22"/>
        </w:rPr>
      </w:pPr>
    </w:p>
    <w:p w14:paraId="5F6EB01F" w14:textId="77777777" w:rsidR="00ED32DC" w:rsidRPr="003C5095" w:rsidRDefault="00ED32DC" w:rsidP="00362CF9">
      <w:pPr>
        <w:rPr>
          <w:rFonts w:cs="Arial"/>
          <w:szCs w:val="22"/>
        </w:rPr>
      </w:pPr>
    </w:p>
    <w:p w14:paraId="346790E5" w14:textId="77777777" w:rsidR="00ED32DC" w:rsidRPr="003C5095" w:rsidRDefault="00ED32DC" w:rsidP="00362CF9">
      <w:pPr>
        <w:rPr>
          <w:rFonts w:cs="Arial"/>
          <w:szCs w:val="22"/>
        </w:rPr>
      </w:pPr>
    </w:p>
    <w:p w14:paraId="042E7B42" w14:textId="77777777" w:rsidR="00ED32DC" w:rsidRPr="003C5095" w:rsidRDefault="00ED32DC" w:rsidP="00362CF9">
      <w:pPr>
        <w:rPr>
          <w:rFonts w:cs="Arial"/>
          <w:szCs w:val="22"/>
        </w:rPr>
      </w:pPr>
    </w:p>
    <w:p w14:paraId="063B5332" w14:textId="77777777" w:rsidR="00ED32DC" w:rsidRPr="003C5095" w:rsidRDefault="00ED32DC" w:rsidP="00362CF9">
      <w:pPr>
        <w:rPr>
          <w:rFonts w:cs="Arial"/>
          <w:szCs w:val="22"/>
        </w:rPr>
      </w:pPr>
    </w:p>
    <w:p w14:paraId="2CF34BD4" w14:textId="77777777" w:rsidR="00ED32DC" w:rsidRPr="003C5095" w:rsidRDefault="00ED32DC" w:rsidP="00362CF9">
      <w:pPr>
        <w:rPr>
          <w:rFonts w:cs="Arial"/>
          <w:szCs w:val="22"/>
        </w:rPr>
      </w:pPr>
    </w:p>
    <w:p w14:paraId="0CB0D35E" w14:textId="77777777" w:rsidR="00CB41E2" w:rsidRPr="003C5095" w:rsidRDefault="00CB41E2" w:rsidP="00362CF9">
      <w:pPr>
        <w:rPr>
          <w:rFonts w:cs="Arial"/>
          <w:szCs w:val="22"/>
        </w:rPr>
      </w:pPr>
    </w:p>
    <w:p w14:paraId="76A97E55" w14:textId="77777777" w:rsidR="00CB41E2" w:rsidRPr="003C5095" w:rsidRDefault="00CB41E2" w:rsidP="00362CF9">
      <w:pPr>
        <w:rPr>
          <w:rFonts w:cs="Arial"/>
          <w:szCs w:val="22"/>
        </w:rPr>
      </w:pPr>
    </w:p>
    <w:p w14:paraId="5F608421" w14:textId="77777777" w:rsidR="00ED32DC" w:rsidRPr="003C5095" w:rsidRDefault="00ED32DC" w:rsidP="00362CF9">
      <w:pPr>
        <w:rPr>
          <w:rFonts w:cs="Arial"/>
          <w:b/>
          <w:szCs w:val="22"/>
        </w:rPr>
      </w:pPr>
    </w:p>
    <w:p w14:paraId="14B9CC91" w14:textId="77777777" w:rsidR="00A761CF" w:rsidRPr="003C5095" w:rsidRDefault="00A761CF" w:rsidP="00A761CF">
      <w:pPr>
        <w:jc w:val="center"/>
        <w:rPr>
          <w:rFonts w:cs="Arial"/>
          <w:b/>
          <w:szCs w:val="22"/>
        </w:rPr>
      </w:pPr>
      <w:r w:rsidRPr="003C5095">
        <w:rPr>
          <w:rFonts w:cs="Arial"/>
          <w:b/>
          <w:szCs w:val="22"/>
        </w:rPr>
        <w:t>IMPORTANT NOTICES</w:t>
      </w:r>
    </w:p>
    <w:p w14:paraId="36E9A3B4" w14:textId="77777777" w:rsidR="00A761CF" w:rsidRPr="003C5095" w:rsidRDefault="00A761CF" w:rsidP="00A761CF">
      <w:pPr>
        <w:rPr>
          <w:rFonts w:cs="Arial"/>
          <w:szCs w:val="22"/>
        </w:rPr>
      </w:pPr>
    </w:p>
    <w:p w14:paraId="3C39FFBE" w14:textId="7B79782F" w:rsidR="00A761CF" w:rsidRPr="003C5095" w:rsidRDefault="00A761CF" w:rsidP="00B37F0F">
      <w:pPr>
        <w:jc w:val="both"/>
        <w:rPr>
          <w:rFonts w:cs="Arial"/>
          <w:szCs w:val="22"/>
        </w:rPr>
      </w:pPr>
      <w:r w:rsidRPr="003C5095">
        <w:rPr>
          <w:rFonts w:cs="Arial"/>
          <w:szCs w:val="22"/>
        </w:rPr>
        <w:t xml:space="preserve">This material </w:t>
      </w:r>
      <w:proofErr w:type="gramStart"/>
      <w:r w:rsidRPr="003C5095">
        <w:rPr>
          <w:rFonts w:cs="Arial"/>
          <w:szCs w:val="22"/>
        </w:rPr>
        <w:t>is provided</w:t>
      </w:r>
      <w:proofErr w:type="gramEnd"/>
      <w:r w:rsidRPr="003C5095">
        <w:rPr>
          <w:rFonts w:cs="Arial"/>
          <w:szCs w:val="22"/>
        </w:rPr>
        <w:t xml:space="preserve"> for informational purposes only and does not </w:t>
      </w:r>
      <w:proofErr w:type="gramStart"/>
      <w:r w:rsidRPr="003C5095">
        <w:rPr>
          <w:rFonts w:cs="Arial"/>
          <w:szCs w:val="22"/>
        </w:rPr>
        <w:t>establish</w:t>
      </w:r>
      <w:proofErr w:type="gramEnd"/>
      <w:r w:rsidRPr="003C5095">
        <w:rPr>
          <w:rFonts w:cs="Arial"/>
          <w:szCs w:val="22"/>
        </w:rPr>
        <w:t xml:space="preserve">, report, or create the standard of care for attorneys in Oregon, nor does it represent a complete analysis of the topics presented. Readers should conduct their own </w:t>
      </w:r>
      <w:proofErr w:type="gramStart"/>
      <w:r w:rsidRPr="003C5095">
        <w:rPr>
          <w:rFonts w:cs="Arial"/>
          <w:szCs w:val="22"/>
        </w:rPr>
        <w:t>appropriate legal</w:t>
      </w:r>
      <w:proofErr w:type="gramEnd"/>
      <w:r w:rsidRPr="003C5095">
        <w:rPr>
          <w:rFonts w:cs="Arial"/>
          <w:szCs w:val="22"/>
        </w:rPr>
        <w:t xml:space="preserve"> research. The information presented does not </w:t>
      </w:r>
      <w:proofErr w:type="gramStart"/>
      <w:r w:rsidRPr="003C5095">
        <w:rPr>
          <w:rFonts w:cs="Arial"/>
          <w:szCs w:val="22"/>
        </w:rPr>
        <w:t>represent</w:t>
      </w:r>
      <w:proofErr w:type="gramEnd"/>
      <w:r w:rsidRPr="003C5095">
        <w:rPr>
          <w:rFonts w:cs="Arial"/>
          <w:szCs w:val="22"/>
        </w:rPr>
        <w:t xml:space="preserve"> legal advice. This information may not </w:t>
      </w:r>
      <w:proofErr w:type="gramStart"/>
      <w:r w:rsidRPr="003C5095">
        <w:rPr>
          <w:rFonts w:cs="Arial"/>
          <w:szCs w:val="22"/>
        </w:rPr>
        <w:t>be republished</w:t>
      </w:r>
      <w:proofErr w:type="gramEnd"/>
      <w:r w:rsidRPr="003C5095">
        <w:rPr>
          <w:rFonts w:cs="Arial"/>
          <w:szCs w:val="22"/>
        </w:rPr>
        <w:t xml:space="preserve">, sold, or used in any other form without the written consent of the Oregon State Bar Professional Liability Fund, except that permission </w:t>
      </w:r>
      <w:proofErr w:type="gramStart"/>
      <w:r w:rsidRPr="003C5095">
        <w:rPr>
          <w:rFonts w:cs="Arial"/>
          <w:szCs w:val="22"/>
        </w:rPr>
        <w:t>is granted</w:t>
      </w:r>
      <w:proofErr w:type="gramEnd"/>
      <w:r w:rsidRPr="003C5095">
        <w:rPr>
          <w:rFonts w:cs="Arial"/>
          <w:szCs w:val="22"/>
        </w:rPr>
        <w:t xml:space="preserve"> for Oregon lawyers to use and </w:t>
      </w:r>
      <w:proofErr w:type="gramStart"/>
      <w:r w:rsidRPr="003C5095">
        <w:rPr>
          <w:rFonts w:cs="Arial"/>
          <w:szCs w:val="22"/>
        </w:rPr>
        <w:t>modify</w:t>
      </w:r>
      <w:proofErr w:type="gramEnd"/>
      <w:r w:rsidRPr="003C5095">
        <w:rPr>
          <w:rFonts w:cs="Arial"/>
          <w:szCs w:val="22"/>
        </w:rPr>
        <w:t xml:space="preserve"> these materials for u</w:t>
      </w:r>
      <w:r w:rsidR="006C78FD" w:rsidRPr="003C5095">
        <w:rPr>
          <w:rFonts w:cs="Arial"/>
          <w:szCs w:val="22"/>
        </w:rPr>
        <w:t>se in their own practices. © 202</w:t>
      </w:r>
      <w:r w:rsidR="00756604">
        <w:rPr>
          <w:rFonts w:cs="Arial"/>
          <w:szCs w:val="22"/>
        </w:rPr>
        <w:t>5</w:t>
      </w:r>
      <w:r w:rsidRPr="003C5095">
        <w:rPr>
          <w:rFonts w:cs="Arial"/>
          <w:szCs w:val="22"/>
        </w:rPr>
        <w:t xml:space="preserve"> OSB Professional Liability Fund</w:t>
      </w:r>
    </w:p>
    <w:sectPr w:rsidR="00A761CF" w:rsidRPr="003C5095" w:rsidSect="009D2F2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82ABA" w14:textId="77777777" w:rsidR="006561F1" w:rsidRDefault="006561F1" w:rsidP="006561F1">
      <w:r>
        <w:separator/>
      </w:r>
    </w:p>
  </w:endnote>
  <w:endnote w:type="continuationSeparator" w:id="0">
    <w:p w14:paraId="37CE67C1" w14:textId="77777777" w:rsidR="006561F1" w:rsidRDefault="006561F1" w:rsidP="00656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B238" w14:textId="111B8203" w:rsidR="006561F1" w:rsidRDefault="006561F1">
    <w:pPr>
      <w:pStyle w:val="Footer"/>
    </w:pPr>
    <w:r>
      <w:t>PRO</w:t>
    </w:r>
    <w:r w:rsidR="00ED32DC">
      <w:t>FESSIONAL LIABILITY FUND [Rev. 1</w:t>
    </w:r>
    <w:r w:rsidR="00756604">
      <w:t>0</w:t>
    </w:r>
    <w:r>
      <w:t>/20</w:t>
    </w:r>
    <w:r w:rsidR="006C78FD">
      <w:t>2</w:t>
    </w:r>
    <w:r w:rsidR="00756604">
      <w:t>5</w:t>
    </w:r>
    <w:r>
      <w:t>]</w:t>
    </w:r>
    <w:r>
      <w:tab/>
      <w:t xml:space="preserve">Workers’ Compensation Client Responsibilities – Page </w:t>
    </w:r>
    <w:r>
      <w:fldChar w:fldCharType="begin"/>
    </w:r>
    <w:r>
      <w:instrText xml:space="preserve"> PAGE   \* MERGEFORMAT </w:instrText>
    </w:r>
    <w:r>
      <w:fldChar w:fldCharType="separate"/>
    </w:r>
    <w:r w:rsidR="00CB41E2">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4DD37" w14:textId="77777777" w:rsidR="006561F1" w:rsidRDefault="006561F1" w:rsidP="006561F1">
      <w:r>
        <w:separator/>
      </w:r>
    </w:p>
  </w:footnote>
  <w:footnote w:type="continuationSeparator" w:id="0">
    <w:p w14:paraId="4032AA5E" w14:textId="77777777" w:rsidR="006561F1" w:rsidRDefault="006561F1" w:rsidP="00656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2955" w14:textId="77777777" w:rsidR="00ED32DC" w:rsidRDefault="00ED32DC" w:rsidP="00ED32DC">
    <w:pPr>
      <w:pStyle w:val="Heading1"/>
    </w:pPr>
    <w:r>
      <w:t>w</w:t>
    </w:r>
    <w:r w:rsidR="00CB41E2">
      <w:t xml:space="preserve">orkers’ compensation </w:t>
    </w:r>
    <w:r>
      <w:t>client responsibilities</w:t>
    </w:r>
  </w:p>
  <w:p w14:paraId="055C7FEB" w14:textId="77777777" w:rsidR="00ED32DC" w:rsidRDefault="00ED3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B0B1E"/>
    <w:multiLevelType w:val="hybridMultilevel"/>
    <w:tmpl w:val="67A8F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377604"/>
    <w:multiLevelType w:val="hybridMultilevel"/>
    <w:tmpl w:val="A814B60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287708"/>
    <w:multiLevelType w:val="hybridMultilevel"/>
    <w:tmpl w:val="29A862B2"/>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56351271">
    <w:abstractNumId w:val="2"/>
  </w:num>
  <w:num w:numId="2" w16cid:durableId="960303181">
    <w:abstractNumId w:val="1"/>
  </w:num>
  <w:num w:numId="3" w16cid:durableId="163972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stylePaneSortMethod w:val="0000"/>
  <w:documentProtection w:edit="trackedChange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CF9"/>
    <w:rsid w:val="0006096E"/>
    <w:rsid w:val="000C61E0"/>
    <w:rsid w:val="001A2519"/>
    <w:rsid w:val="001C56E3"/>
    <w:rsid w:val="002563FF"/>
    <w:rsid w:val="002A0727"/>
    <w:rsid w:val="002A1A65"/>
    <w:rsid w:val="002B5292"/>
    <w:rsid w:val="002D04C7"/>
    <w:rsid w:val="00362CF9"/>
    <w:rsid w:val="003908C7"/>
    <w:rsid w:val="003C5095"/>
    <w:rsid w:val="004426AB"/>
    <w:rsid w:val="00455475"/>
    <w:rsid w:val="004F6869"/>
    <w:rsid w:val="00554A97"/>
    <w:rsid w:val="00586BA2"/>
    <w:rsid w:val="006063B8"/>
    <w:rsid w:val="006504F1"/>
    <w:rsid w:val="006561F1"/>
    <w:rsid w:val="006561F8"/>
    <w:rsid w:val="006C78FD"/>
    <w:rsid w:val="007446C5"/>
    <w:rsid w:val="00756604"/>
    <w:rsid w:val="00763806"/>
    <w:rsid w:val="00777CF5"/>
    <w:rsid w:val="00823317"/>
    <w:rsid w:val="00851577"/>
    <w:rsid w:val="008F7420"/>
    <w:rsid w:val="009D115A"/>
    <w:rsid w:val="009D2F2F"/>
    <w:rsid w:val="00A761CF"/>
    <w:rsid w:val="00AD3BD8"/>
    <w:rsid w:val="00AE077A"/>
    <w:rsid w:val="00B1092B"/>
    <w:rsid w:val="00B144B5"/>
    <w:rsid w:val="00B37F0F"/>
    <w:rsid w:val="00B40368"/>
    <w:rsid w:val="00BF4E96"/>
    <w:rsid w:val="00CB41E2"/>
    <w:rsid w:val="00D038F8"/>
    <w:rsid w:val="00D36E83"/>
    <w:rsid w:val="00D44CC4"/>
    <w:rsid w:val="00ED32DC"/>
    <w:rsid w:val="00FB4990"/>
    <w:rsid w:val="00FC4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982B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1E0"/>
    <w:pPr>
      <w:widowControl w:val="0"/>
      <w:autoSpaceDE w:val="0"/>
      <w:autoSpaceDN w:val="0"/>
      <w:adjustRightInd w:val="0"/>
    </w:pPr>
    <w:rPr>
      <w:rFonts w:ascii="Arial" w:hAnsi="Arial"/>
      <w:sz w:val="22"/>
      <w:szCs w:val="24"/>
    </w:rPr>
  </w:style>
  <w:style w:type="paragraph" w:styleId="Heading1">
    <w:name w:val="heading 1"/>
    <w:basedOn w:val="Normal"/>
    <w:next w:val="Normal"/>
    <w:link w:val="Heading1Char"/>
    <w:uiPriority w:val="9"/>
    <w:qFormat/>
    <w:rsid w:val="00D44CC4"/>
    <w:pPr>
      <w:keepNext/>
      <w:spacing w:after="240"/>
      <w:jc w:val="center"/>
      <w:outlineLvl w:val="0"/>
    </w:pPr>
    <w:rPr>
      <w:rFonts w:eastAsiaTheme="majorEastAsia" w:cstheme="majorBidi"/>
      <w:b/>
      <w:bCs/>
      <w:caps/>
      <w:kern w:val="32"/>
      <w:sz w:val="24"/>
      <w:szCs w:val="32"/>
    </w:rPr>
  </w:style>
  <w:style w:type="paragraph" w:styleId="Heading2">
    <w:name w:val="heading 2"/>
    <w:basedOn w:val="Normal"/>
    <w:next w:val="Normal"/>
    <w:link w:val="Heading2Char"/>
    <w:uiPriority w:val="9"/>
    <w:unhideWhenUsed/>
    <w:qFormat/>
    <w:rsid w:val="00BF4E96"/>
    <w:pPr>
      <w:keepNext/>
      <w:spacing w:before="240" w:after="120"/>
      <w:outlineLvl w:val="1"/>
    </w:pPr>
    <w:rPr>
      <w:rFonts w:eastAsiaTheme="majorEastAsia" w:cstheme="majorBidi"/>
      <w:b/>
      <w:bCs/>
      <w:iCs/>
      <w:szCs w:val="28"/>
    </w:rPr>
  </w:style>
  <w:style w:type="paragraph" w:styleId="Heading3">
    <w:name w:val="heading 3"/>
    <w:basedOn w:val="Normal"/>
    <w:next w:val="Normal"/>
    <w:link w:val="Heading3Char"/>
    <w:uiPriority w:val="9"/>
    <w:semiHidden/>
    <w:unhideWhenUsed/>
    <w:qFormat/>
    <w:rsid w:val="00B1092B"/>
    <w:pPr>
      <w:keepNext/>
      <w:keepLines/>
      <w:spacing w:before="40"/>
      <w:outlineLvl w:val="2"/>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1C56E3"/>
    <w:rPr>
      <w:rFonts w:ascii="Calibri" w:eastAsiaTheme="majorEastAsia" w:hAnsi="Calibri" w:cstheme="majorBidi"/>
    </w:rPr>
  </w:style>
  <w:style w:type="paragraph" w:styleId="EnvelopeAddress">
    <w:name w:val="envelope address"/>
    <w:basedOn w:val="Normal"/>
    <w:uiPriority w:val="99"/>
    <w:semiHidden/>
    <w:unhideWhenUsed/>
    <w:rsid w:val="008F7420"/>
    <w:pPr>
      <w:framePr w:w="7920" w:h="1980" w:hRule="exact" w:hSpace="180" w:wrap="auto" w:hAnchor="page" w:xAlign="center" w:yAlign="bottom"/>
      <w:ind w:left="2880"/>
    </w:pPr>
    <w:rPr>
      <w:rFonts w:ascii="Calibri" w:eastAsiaTheme="majorEastAsia" w:hAnsi="Calibri" w:cstheme="majorBidi"/>
      <w:sz w:val="24"/>
    </w:rPr>
  </w:style>
  <w:style w:type="character" w:customStyle="1" w:styleId="Heading3Char">
    <w:name w:val="Heading 3 Char"/>
    <w:basedOn w:val="DefaultParagraphFont"/>
    <w:link w:val="Heading3"/>
    <w:uiPriority w:val="9"/>
    <w:semiHidden/>
    <w:rsid w:val="00B1092B"/>
    <w:rPr>
      <w:rFonts w:ascii="Arial" w:eastAsiaTheme="majorEastAsia" w:hAnsi="Arial" w:cstheme="majorBidi"/>
      <w:sz w:val="22"/>
      <w:szCs w:val="24"/>
      <w:u w:val="single"/>
    </w:rPr>
  </w:style>
  <w:style w:type="paragraph" w:styleId="Footer">
    <w:name w:val="footer"/>
    <w:basedOn w:val="Normal"/>
    <w:link w:val="FooterChar"/>
    <w:rsid w:val="0006096E"/>
    <w:pPr>
      <w:tabs>
        <w:tab w:val="right" w:pos="9360"/>
      </w:tabs>
    </w:pPr>
    <w:rPr>
      <w:sz w:val="16"/>
    </w:rPr>
  </w:style>
  <w:style w:type="character" w:customStyle="1" w:styleId="FooterChar">
    <w:name w:val="Footer Char"/>
    <w:basedOn w:val="DefaultParagraphFont"/>
    <w:link w:val="Footer"/>
    <w:rsid w:val="0006096E"/>
    <w:rPr>
      <w:rFonts w:ascii="Arial" w:eastAsia="Times New Roman" w:hAnsi="Arial"/>
      <w:sz w:val="16"/>
      <w:szCs w:val="24"/>
    </w:rPr>
  </w:style>
  <w:style w:type="character" w:customStyle="1" w:styleId="Heading1Char">
    <w:name w:val="Heading 1 Char"/>
    <w:basedOn w:val="DefaultParagraphFont"/>
    <w:link w:val="Heading1"/>
    <w:uiPriority w:val="9"/>
    <w:rsid w:val="00D44CC4"/>
    <w:rPr>
      <w:rFonts w:ascii="Arial" w:eastAsiaTheme="majorEastAsia" w:hAnsi="Arial" w:cstheme="majorBidi"/>
      <w:b/>
      <w:bCs/>
      <w:caps/>
      <w:kern w:val="32"/>
      <w:sz w:val="24"/>
      <w:szCs w:val="32"/>
    </w:rPr>
  </w:style>
  <w:style w:type="character" w:customStyle="1" w:styleId="Heading2Char">
    <w:name w:val="Heading 2 Char"/>
    <w:basedOn w:val="DefaultParagraphFont"/>
    <w:link w:val="Heading2"/>
    <w:uiPriority w:val="9"/>
    <w:rsid w:val="00BF4E96"/>
    <w:rPr>
      <w:rFonts w:ascii="Arial" w:eastAsiaTheme="majorEastAsia" w:hAnsi="Arial" w:cstheme="majorBidi"/>
      <w:b/>
      <w:bCs/>
      <w:iCs/>
      <w:sz w:val="22"/>
      <w:szCs w:val="28"/>
    </w:rPr>
  </w:style>
  <w:style w:type="paragraph" w:styleId="ListParagraph">
    <w:name w:val="List Paragraph"/>
    <w:basedOn w:val="Normal"/>
    <w:uiPriority w:val="34"/>
    <w:qFormat/>
    <w:rsid w:val="00362CF9"/>
    <w:pPr>
      <w:ind w:left="720"/>
      <w:contextualSpacing/>
    </w:pPr>
  </w:style>
  <w:style w:type="paragraph" w:styleId="Header">
    <w:name w:val="header"/>
    <w:basedOn w:val="Normal"/>
    <w:link w:val="HeaderChar"/>
    <w:uiPriority w:val="99"/>
    <w:unhideWhenUsed/>
    <w:rsid w:val="006561F1"/>
    <w:pPr>
      <w:tabs>
        <w:tab w:val="center" w:pos="4680"/>
        <w:tab w:val="right" w:pos="9360"/>
      </w:tabs>
    </w:pPr>
  </w:style>
  <w:style w:type="character" w:customStyle="1" w:styleId="HeaderChar">
    <w:name w:val="Header Char"/>
    <w:basedOn w:val="DefaultParagraphFont"/>
    <w:link w:val="Header"/>
    <w:uiPriority w:val="99"/>
    <w:rsid w:val="006561F1"/>
    <w:rPr>
      <w:rFonts w:ascii="Arial" w:hAnsi="Arial"/>
      <w:sz w:val="22"/>
      <w:szCs w:val="24"/>
    </w:rPr>
  </w:style>
  <w:style w:type="paragraph" w:styleId="Revision">
    <w:name w:val="Revision"/>
    <w:hidden/>
    <w:uiPriority w:val="99"/>
    <w:semiHidden/>
    <w:rsid w:val="0075660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a1874a6257411c5e11912e71f9e01276">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2ff83e711824b552775865f66a28b641"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0BD1089C-EE9B-4DD2-9501-13560D378663}"/>
</file>

<file path=customXml/itemProps2.xml><?xml version="1.0" encoding="utf-8"?>
<ds:datastoreItem xmlns:ds="http://schemas.openxmlformats.org/officeDocument/2006/customXml" ds:itemID="{4F49BF80-554C-459D-9050-A6602CB28C95}"/>
</file>

<file path=customXml/itemProps3.xml><?xml version="1.0" encoding="utf-8"?>
<ds:datastoreItem xmlns:ds="http://schemas.openxmlformats.org/officeDocument/2006/customXml" ds:itemID="{27323B0E-6DB2-4CD1-9207-B1E9E800ABBF}"/>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3491</Characters>
  <Application>Microsoft Office Word</Application>
  <DocSecurity>0</DocSecurity>
  <Lines>102</Lines>
  <Paragraphs>29</Paragraphs>
  <ScaleCrop>false</ScaleCrop>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2025-10-07T19:19:00Z</dcterms:created>
  <dcterms:modified xsi:type="dcterms:W3CDTF">2025-10-07T19:19:00Z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244800</vt:r8>
  </property>
  <property fmtid="{D5CDD505-2E9C-101B-9397-08002B2CF9AE}" pid="3" name="MediaServiceImageTags">
    <vt:lpwstr/>
  </property>
  <property fmtid="{D5CDD505-2E9C-101B-9397-08002B2CF9AE}" pid="4" name="ContentTypeId">
    <vt:lpwstr>0x010100A1DDC338712AAF438B3B42F2A08579B3</vt:lpwstr>
  </property>
</Properties>
</file>