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F2F8" w14:textId="3CB584A4" w:rsidR="00F857F4" w:rsidRPr="008671A7" w:rsidRDefault="00F857F4" w:rsidP="003D1766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Client</w:t>
      </w:r>
      <w:r w:rsidR="004C3265" w:rsidRPr="008671A7">
        <w:rPr>
          <w:rFonts w:ascii="Arial" w:hAnsi="Arial" w:cs="Arial"/>
          <w:sz w:val="22"/>
          <w:szCs w:val="22"/>
        </w:rPr>
        <w:t>:</w:t>
      </w:r>
      <w:r w:rsidRPr="00953B68">
        <w:rPr>
          <w:rFonts w:ascii="Arial" w:hAnsi="Arial" w:cs="Arial"/>
          <w:sz w:val="22"/>
          <w:szCs w:val="22"/>
        </w:rPr>
        <w:t xml:space="preserve">  _________________________________________</w:t>
      </w:r>
      <w:r w:rsidR="00BD239A" w:rsidRPr="00953B68">
        <w:rPr>
          <w:rFonts w:ascii="Arial" w:hAnsi="Arial" w:cs="Arial"/>
          <w:sz w:val="22"/>
          <w:szCs w:val="22"/>
        </w:rPr>
        <w:t>_</w:t>
      </w:r>
      <w:r w:rsidRPr="00953B68">
        <w:rPr>
          <w:rFonts w:ascii="Arial" w:hAnsi="Arial" w:cs="Arial"/>
          <w:sz w:val="22"/>
          <w:szCs w:val="22"/>
        </w:rPr>
        <w:t>_</w:t>
      </w:r>
      <w:r w:rsidRPr="008671A7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</w:t>
      </w:r>
    </w:p>
    <w:p w14:paraId="3D9AEEFB" w14:textId="77777777" w:rsidR="000509A2" w:rsidRPr="008671A7" w:rsidRDefault="000509A2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BCEF9AF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Spouse/child(ren)/parent/employer/other</w:t>
      </w:r>
      <w:r w:rsidR="004C3265" w:rsidRPr="008671A7">
        <w:rPr>
          <w:rFonts w:ascii="Arial" w:hAnsi="Arial" w:cs="Arial"/>
          <w:sz w:val="22"/>
          <w:szCs w:val="22"/>
        </w:rPr>
        <w:t>: _________________________________________________</w:t>
      </w:r>
    </w:p>
    <w:p w14:paraId="4E4D9AFF" w14:textId="77777777" w:rsidR="000509A2" w:rsidRPr="008671A7" w:rsidRDefault="000509A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FFC2F" w14:textId="21E6B520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671A7">
        <w:rPr>
          <w:rFonts w:ascii="Arial" w:hAnsi="Arial" w:cs="Arial"/>
          <w:sz w:val="22"/>
          <w:szCs w:val="22"/>
        </w:rPr>
        <w:t>Phone</w:t>
      </w:r>
      <w:r w:rsidR="004C3265" w:rsidRPr="008671A7">
        <w:rPr>
          <w:rFonts w:ascii="Arial" w:hAnsi="Arial" w:cs="Arial"/>
          <w:sz w:val="22"/>
          <w:szCs w:val="22"/>
        </w:rPr>
        <w:t>:</w:t>
      </w:r>
      <w:r w:rsidRPr="008671A7">
        <w:rPr>
          <w:rFonts w:ascii="Arial" w:hAnsi="Arial" w:cs="Arial"/>
          <w:sz w:val="22"/>
          <w:szCs w:val="22"/>
        </w:rPr>
        <w:t>_</w:t>
      </w:r>
      <w:proofErr w:type="gramEnd"/>
      <w:r w:rsidRPr="008671A7">
        <w:rPr>
          <w:rFonts w:ascii="Arial" w:hAnsi="Arial" w:cs="Arial"/>
          <w:sz w:val="22"/>
          <w:szCs w:val="22"/>
        </w:rPr>
        <w:t>___________</w:t>
      </w:r>
      <w:r w:rsidR="004C3265" w:rsidRPr="008671A7">
        <w:rPr>
          <w:rFonts w:ascii="Arial" w:hAnsi="Arial" w:cs="Arial"/>
          <w:sz w:val="22"/>
          <w:szCs w:val="22"/>
        </w:rPr>
        <w:t>_______________</w:t>
      </w:r>
      <w:r w:rsidRPr="008671A7">
        <w:rPr>
          <w:rFonts w:ascii="Arial" w:hAnsi="Arial" w:cs="Arial"/>
          <w:sz w:val="22"/>
          <w:szCs w:val="22"/>
        </w:rPr>
        <w:t>Email</w:t>
      </w:r>
      <w:proofErr w:type="spellEnd"/>
      <w:r w:rsidR="004C3265" w:rsidRPr="008671A7">
        <w:rPr>
          <w:rFonts w:ascii="Arial" w:hAnsi="Arial" w:cs="Arial"/>
          <w:sz w:val="22"/>
          <w:szCs w:val="22"/>
        </w:rPr>
        <w:t xml:space="preserve">: </w:t>
      </w:r>
      <w:r w:rsidRPr="008671A7">
        <w:rPr>
          <w:rFonts w:ascii="Arial" w:hAnsi="Arial" w:cs="Arial"/>
          <w:sz w:val="22"/>
          <w:szCs w:val="22"/>
        </w:rPr>
        <w:t>________________________________</w:t>
      </w:r>
      <w:r w:rsidR="00BD239A">
        <w:rPr>
          <w:rFonts w:ascii="Arial" w:hAnsi="Arial" w:cs="Arial"/>
          <w:sz w:val="22"/>
          <w:szCs w:val="22"/>
        </w:rPr>
        <w:t>_____</w:t>
      </w:r>
      <w:r w:rsidR="004C3265" w:rsidRPr="008671A7">
        <w:rPr>
          <w:rFonts w:ascii="Arial" w:hAnsi="Arial" w:cs="Arial"/>
          <w:sz w:val="22"/>
          <w:szCs w:val="22"/>
        </w:rPr>
        <w:t>_</w:t>
      </w:r>
    </w:p>
    <w:p w14:paraId="3BBA5EDB" w14:textId="77777777" w:rsidR="000509A2" w:rsidRPr="008671A7" w:rsidRDefault="000509A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D5D1D8" w14:textId="10A12A40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671A7">
        <w:rPr>
          <w:rFonts w:ascii="Arial" w:hAnsi="Arial" w:cs="Arial"/>
          <w:sz w:val="22"/>
          <w:szCs w:val="22"/>
        </w:rPr>
        <w:t>Address</w:t>
      </w:r>
      <w:r w:rsidR="000509A2" w:rsidRPr="008671A7">
        <w:rPr>
          <w:rFonts w:ascii="Arial" w:hAnsi="Arial" w:cs="Arial"/>
          <w:sz w:val="22"/>
          <w:szCs w:val="22"/>
        </w:rPr>
        <w:t>:</w:t>
      </w:r>
      <w:r w:rsidRPr="008671A7">
        <w:rPr>
          <w:rFonts w:ascii="Arial" w:hAnsi="Arial" w:cs="Arial"/>
          <w:sz w:val="22"/>
          <w:szCs w:val="22"/>
        </w:rPr>
        <w:t>_</w:t>
      </w:r>
      <w:proofErr w:type="gramEnd"/>
      <w:r w:rsidRPr="008671A7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0E046F3" w14:textId="77777777" w:rsidR="000509A2" w:rsidRPr="008671A7" w:rsidRDefault="000509A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0EBF4E" w14:textId="166F8179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8671A7">
        <w:rPr>
          <w:rFonts w:ascii="Arial" w:hAnsi="Arial" w:cs="Arial"/>
          <w:sz w:val="22"/>
          <w:szCs w:val="22"/>
        </w:rPr>
        <w:t>Matter</w:t>
      </w:r>
      <w:r w:rsidR="000509A2" w:rsidRPr="008671A7">
        <w:rPr>
          <w:rFonts w:ascii="Arial" w:hAnsi="Arial" w:cs="Arial"/>
          <w:sz w:val="22"/>
          <w:szCs w:val="22"/>
        </w:rPr>
        <w:t>:</w:t>
      </w:r>
      <w:r w:rsidR="00936891">
        <w:rPr>
          <w:rFonts w:ascii="Arial" w:hAnsi="Arial" w:cs="Arial"/>
          <w:sz w:val="22"/>
          <w:szCs w:val="22"/>
        </w:rPr>
        <w:t>_</w:t>
      </w:r>
      <w:proofErr w:type="gramEnd"/>
      <w:r w:rsidR="0093689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BCDE3CF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A95930" w14:textId="2058571A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671A7">
        <w:rPr>
          <w:rFonts w:ascii="Arial" w:hAnsi="Arial" w:cs="Arial"/>
          <w:sz w:val="22"/>
          <w:szCs w:val="22"/>
        </w:rPr>
        <w:t>Hourly</w:t>
      </w:r>
      <w:r w:rsidR="00EF544C" w:rsidRPr="008671A7">
        <w:rPr>
          <w:rFonts w:ascii="Arial" w:hAnsi="Arial" w:cs="Arial"/>
          <w:sz w:val="22"/>
          <w:szCs w:val="22"/>
        </w:rPr>
        <w:t>/Flat</w:t>
      </w:r>
      <w:r w:rsidRPr="008671A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671A7">
        <w:rPr>
          <w:rFonts w:ascii="Arial" w:hAnsi="Arial" w:cs="Arial"/>
          <w:sz w:val="22"/>
          <w:szCs w:val="22"/>
        </w:rPr>
        <w:t>rate</w:t>
      </w:r>
      <w:r w:rsidR="000509A2" w:rsidRPr="00953B68">
        <w:rPr>
          <w:rFonts w:ascii="Arial" w:hAnsi="Arial" w:cs="Arial"/>
          <w:sz w:val="22"/>
          <w:szCs w:val="22"/>
        </w:rPr>
        <w:t>:</w:t>
      </w:r>
      <w:r w:rsidR="00953B68" w:rsidRPr="00953B68">
        <w:rPr>
          <w:rFonts w:ascii="Arial" w:hAnsi="Arial" w:cs="Arial"/>
          <w:sz w:val="22"/>
          <w:szCs w:val="22"/>
        </w:rPr>
        <w:t>_</w:t>
      </w:r>
      <w:proofErr w:type="gramEnd"/>
      <w:r w:rsidR="00953B68" w:rsidRPr="00953B68">
        <w:rPr>
          <w:rFonts w:ascii="Arial" w:hAnsi="Arial" w:cs="Arial"/>
          <w:sz w:val="22"/>
          <w:szCs w:val="22"/>
        </w:rPr>
        <w:t>___________________</w:t>
      </w:r>
      <w:proofErr w:type="gramStart"/>
      <w:r w:rsidR="00953B68" w:rsidRPr="00953B68">
        <w:rPr>
          <w:rFonts w:ascii="Arial" w:hAnsi="Arial" w:cs="Arial"/>
          <w:sz w:val="22"/>
          <w:szCs w:val="22"/>
        </w:rPr>
        <w:t>_</w:t>
      </w:r>
      <w:r w:rsidR="00EF544C" w:rsidRPr="00953B68">
        <w:rPr>
          <w:rFonts w:ascii="Arial" w:hAnsi="Arial" w:cs="Arial"/>
          <w:sz w:val="22"/>
          <w:szCs w:val="22"/>
        </w:rPr>
        <w:t xml:space="preserve"> </w:t>
      </w:r>
      <w:r w:rsidR="00EF544C" w:rsidRPr="008671A7">
        <w:rPr>
          <w:rFonts w:ascii="Arial" w:hAnsi="Arial" w:cs="Arial"/>
          <w:sz w:val="22"/>
          <w:szCs w:val="22"/>
        </w:rPr>
        <w:t xml:space="preserve"> </w:t>
      </w:r>
      <w:proofErr w:type="gramEnd"/>
      <w:r w:rsidR="00EF544C" w:rsidRPr="008671A7">
        <w:rPr>
          <w:rFonts w:ascii="Arial" w:hAnsi="Arial" w:cs="Arial"/>
          <w:sz w:val="22"/>
          <w:szCs w:val="22"/>
        </w:rPr>
        <w:t xml:space="preserve"> Funds </w:t>
      </w:r>
      <w:proofErr w:type="gramStart"/>
      <w:r w:rsidR="00EF544C" w:rsidRPr="008671A7">
        <w:rPr>
          <w:rFonts w:ascii="Arial" w:hAnsi="Arial" w:cs="Arial"/>
          <w:sz w:val="22"/>
          <w:szCs w:val="22"/>
        </w:rPr>
        <w:t>minimum:</w:t>
      </w:r>
      <w:r w:rsidR="00EF544C" w:rsidRPr="00953B68">
        <w:rPr>
          <w:rFonts w:ascii="Arial" w:hAnsi="Arial" w:cs="Arial"/>
          <w:sz w:val="22"/>
          <w:szCs w:val="22"/>
        </w:rPr>
        <w:t>_</w:t>
      </w:r>
      <w:proofErr w:type="gramEnd"/>
      <w:r w:rsidR="00EF544C" w:rsidRPr="00953B68">
        <w:rPr>
          <w:rFonts w:ascii="Arial" w:hAnsi="Arial" w:cs="Arial"/>
          <w:sz w:val="22"/>
          <w:szCs w:val="22"/>
        </w:rPr>
        <w:t xml:space="preserve">__________________________ </w:t>
      </w:r>
    </w:p>
    <w:p w14:paraId="3FCF49E0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E51DC23" w14:textId="4B5239FA" w:rsidR="000509A2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671A7">
        <w:rPr>
          <w:rFonts w:ascii="Arial" w:hAnsi="Arial" w:cs="Arial"/>
          <w:sz w:val="22"/>
          <w:szCs w:val="22"/>
        </w:rPr>
        <w:t xml:space="preserve">Date </w:t>
      </w:r>
      <w:proofErr w:type="gramStart"/>
      <w:r w:rsidRPr="008671A7">
        <w:rPr>
          <w:rFonts w:ascii="Arial" w:hAnsi="Arial" w:cs="Arial"/>
          <w:sz w:val="22"/>
          <w:szCs w:val="22"/>
        </w:rPr>
        <w:t>opened</w:t>
      </w:r>
      <w:r w:rsidR="00953B68">
        <w:rPr>
          <w:rFonts w:ascii="Arial" w:hAnsi="Arial" w:cs="Arial"/>
          <w:sz w:val="22"/>
          <w:szCs w:val="22"/>
        </w:rPr>
        <w:t>:_</w:t>
      </w:r>
      <w:proofErr w:type="gramEnd"/>
      <w:r w:rsidR="00953B68">
        <w:rPr>
          <w:rFonts w:ascii="Arial" w:hAnsi="Arial" w:cs="Arial"/>
          <w:sz w:val="22"/>
          <w:szCs w:val="22"/>
        </w:rPr>
        <w:t>_________________________________</w:t>
      </w:r>
      <w:r w:rsidRPr="008671A7">
        <w:rPr>
          <w:rFonts w:ascii="Arial" w:hAnsi="Arial" w:cs="Arial"/>
          <w:sz w:val="22"/>
          <w:szCs w:val="22"/>
          <w:u w:val="single"/>
        </w:rPr>
        <w:t xml:space="preserve">                     </w:t>
      </w:r>
    </w:p>
    <w:p w14:paraId="7576E24F" w14:textId="77777777" w:rsidR="000509A2" w:rsidRPr="008671A7" w:rsidRDefault="000509A2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CD4E85B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671A7">
        <w:rPr>
          <w:rFonts w:ascii="Arial" w:hAnsi="Arial" w:cs="Arial"/>
          <w:sz w:val="22"/>
          <w:szCs w:val="22"/>
        </w:rPr>
        <w:t xml:space="preserve">Other </w:t>
      </w:r>
      <w:r w:rsidR="000509A2" w:rsidRPr="008671A7">
        <w:rPr>
          <w:rFonts w:ascii="Arial" w:hAnsi="Arial" w:cs="Arial"/>
          <w:sz w:val="22"/>
          <w:szCs w:val="22"/>
        </w:rPr>
        <w:t>Attorney/legal rep. if any</w:t>
      </w:r>
      <w:r w:rsidRPr="008671A7">
        <w:rPr>
          <w:rFonts w:ascii="Arial" w:hAnsi="Arial" w:cs="Arial"/>
          <w:sz w:val="22"/>
          <w:szCs w:val="22"/>
        </w:rPr>
        <w:t>:</w:t>
      </w:r>
    </w:p>
    <w:p w14:paraId="3EE2EE69" w14:textId="77777777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Name</w:t>
      </w:r>
      <w:r w:rsidR="000509A2" w:rsidRPr="008671A7">
        <w:rPr>
          <w:rFonts w:ascii="Arial" w:hAnsi="Arial" w:cs="Arial"/>
          <w:sz w:val="22"/>
          <w:szCs w:val="22"/>
        </w:rPr>
        <w:t xml:space="preserve">: </w:t>
      </w:r>
      <w:r w:rsidR="00F857F4" w:rsidRPr="008671A7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0509A2" w:rsidRPr="008671A7">
        <w:rPr>
          <w:rFonts w:ascii="Arial" w:hAnsi="Arial" w:cs="Arial"/>
          <w:sz w:val="22"/>
          <w:szCs w:val="22"/>
        </w:rPr>
        <w:t>_____</w:t>
      </w:r>
    </w:p>
    <w:p w14:paraId="22E0F5A8" w14:textId="77777777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3CFAC2" w14:textId="3417C663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671A7">
        <w:rPr>
          <w:rFonts w:ascii="Arial" w:hAnsi="Arial" w:cs="Arial"/>
          <w:sz w:val="22"/>
          <w:szCs w:val="22"/>
        </w:rPr>
        <w:t>Phone</w:t>
      </w:r>
      <w:r w:rsidR="000509A2" w:rsidRPr="008671A7">
        <w:rPr>
          <w:rFonts w:ascii="Arial" w:hAnsi="Arial" w:cs="Arial"/>
          <w:sz w:val="22"/>
          <w:szCs w:val="22"/>
        </w:rPr>
        <w:t>:</w:t>
      </w:r>
      <w:r w:rsidRPr="008671A7">
        <w:rPr>
          <w:rFonts w:ascii="Arial" w:hAnsi="Arial" w:cs="Arial"/>
          <w:sz w:val="22"/>
          <w:szCs w:val="22"/>
        </w:rPr>
        <w:t>_</w:t>
      </w:r>
      <w:proofErr w:type="gramEnd"/>
      <w:r w:rsidRPr="008671A7">
        <w:rPr>
          <w:rFonts w:ascii="Arial" w:hAnsi="Arial" w:cs="Arial"/>
          <w:sz w:val="22"/>
          <w:szCs w:val="22"/>
        </w:rPr>
        <w:t>___________</w:t>
      </w:r>
      <w:r w:rsidR="000509A2" w:rsidRPr="008671A7">
        <w:rPr>
          <w:rFonts w:ascii="Arial" w:hAnsi="Arial" w:cs="Arial"/>
          <w:sz w:val="22"/>
          <w:szCs w:val="22"/>
        </w:rPr>
        <w:t>____________</w:t>
      </w:r>
      <w:proofErr w:type="gramStart"/>
      <w:r w:rsidRPr="008671A7">
        <w:rPr>
          <w:rFonts w:ascii="Arial" w:hAnsi="Arial" w:cs="Arial"/>
          <w:sz w:val="22"/>
          <w:szCs w:val="22"/>
        </w:rPr>
        <w:t>Email</w:t>
      </w:r>
      <w:r w:rsidR="000509A2" w:rsidRPr="008671A7">
        <w:rPr>
          <w:rFonts w:ascii="Arial" w:hAnsi="Arial" w:cs="Arial"/>
          <w:sz w:val="22"/>
          <w:szCs w:val="22"/>
        </w:rPr>
        <w:t>:</w:t>
      </w:r>
      <w:r w:rsidRPr="008671A7">
        <w:rPr>
          <w:rFonts w:ascii="Arial" w:hAnsi="Arial" w:cs="Arial"/>
          <w:sz w:val="22"/>
          <w:szCs w:val="22"/>
        </w:rPr>
        <w:t>_</w:t>
      </w:r>
      <w:proofErr w:type="gramEnd"/>
      <w:r w:rsidRPr="008671A7">
        <w:rPr>
          <w:rFonts w:ascii="Arial" w:hAnsi="Arial" w:cs="Arial"/>
          <w:sz w:val="22"/>
          <w:szCs w:val="22"/>
        </w:rPr>
        <w:t>_______________________________________</w:t>
      </w:r>
      <w:r w:rsidR="000509A2" w:rsidRPr="008671A7">
        <w:rPr>
          <w:rFonts w:ascii="Arial" w:hAnsi="Arial" w:cs="Arial"/>
          <w:sz w:val="22"/>
          <w:szCs w:val="22"/>
        </w:rPr>
        <w:t>_</w:t>
      </w:r>
    </w:p>
    <w:p w14:paraId="5D6CBE50" w14:textId="77777777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CDFB19" w14:textId="061EDB44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671A7">
        <w:rPr>
          <w:rFonts w:ascii="Arial" w:hAnsi="Arial" w:cs="Arial"/>
          <w:sz w:val="22"/>
          <w:szCs w:val="22"/>
        </w:rPr>
        <w:t>Address</w:t>
      </w:r>
      <w:r w:rsidR="000509A2" w:rsidRPr="008671A7">
        <w:rPr>
          <w:rFonts w:ascii="Arial" w:hAnsi="Arial" w:cs="Arial"/>
          <w:sz w:val="22"/>
          <w:szCs w:val="22"/>
        </w:rPr>
        <w:t>:</w:t>
      </w:r>
      <w:r w:rsidRPr="008671A7">
        <w:rPr>
          <w:rFonts w:ascii="Arial" w:hAnsi="Arial" w:cs="Arial"/>
          <w:sz w:val="22"/>
          <w:szCs w:val="22"/>
        </w:rPr>
        <w:t>_</w:t>
      </w:r>
      <w:proofErr w:type="gramEnd"/>
      <w:r w:rsidRPr="008671A7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0C26C77A" w14:textId="77777777" w:rsidR="00F60382" w:rsidRPr="008671A7" w:rsidRDefault="00F60382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BF3B2F" w14:textId="77777777" w:rsidR="00F857F4" w:rsidRPr="008671A7" w:rsidRDefault="00F857F4" w:rsidP="00BD239A">
      <w:pPr>
        <w:spacing w:line="360" w:lineRule="auto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Bil</w:t>
      </w:r>
      <w:r w:rsidR="00F60382" w:rsidRPr="008671A7">
        <w:rPr>
          <w:rFonts w:ascii="Arial" w:hAnsi="Arial" w:cs="Arial"/>
          <w:sz w:val="22"/>
          <w:szCs w:val="22"/>
        </w:rPr>
        <w:t>ling info, if other than client</w:t>
      </w:r>
      <w:r w:rsidR="000509A2" w:rsidRPr="008671A7">
        <w:rPr>
          <w:rFonts w:ascii="Arial" w:hAnsi="Arial" w:cs="Arial"/>
          <w:sz w:val="22"/>
          <w:szCs w:val="22"/>
        </w:rPr>
        <w:t xml:space="preserve">: </w:t>
      </w:r>
      <w:r w:rsidR="00F60382" w:rsidRPr="008671A7">
        <w:rPr>
          <w:rFonts w:ascii="Arial" w:hAnsi="Arial" w:cs="Arial"/>
          <w:sz w:val="22"/>
          <w:szCs w:val="22"/>
        </w:rPr>
        <w:t>______________________</w:t>
      </w:r>
      <w:r w:rsidRPr="008671A7">
        <w:rPr>
          <w:rFonts w:ascii="Arial" w:hAnsi="Arial" w:cs="Arial"/>
          <w:sz w:val="22"/>
          <w:szCs w:val="22"/>
        </w:rPr>
        <w:t>____________________________________</w:t>
      </w:r>
    </w:p>
    <w:p w14:paraId="314E45D4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D9A1FF" w14:textId="3F7F2757" w:rsidR="00F857F4" w:rsidRPr="008671A7" w:rsidRDefault="00F60382" w:rsidP="00BD239A">
      <w:pPr>
        <w:spacing w:line="360" w:lineRule="auto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Cross-</w:t>
      </w:r>
      <w:r w:rsidR="00F857F4" w:rsidRPr="008671A7">
        <w:rPr>
          <w:rFonts w:ascii="Arial" w:hAnsi="Arial" w:cs="Arial"/>
          <w:sz w:val="22"/>
          <w:szCs w:val="22"/>
        </w:rPr>
        <w:t xml:space="preserve">reference (if </w:t>
      </w:r>
      <w:r w:rsidR="000A47BF">
        <w:rPr>
          <w:rFonts w:ascii="Arial" w:hAnsi="Arial" w:cs="Arial"/>
          <w:sz w:val="22"/>
          <w:szCs w:val="22"/>
        </w:rPr>
        <w:t>a</w:t>
      </w:r>
      <w:r w:rsidR="00F857F4" w:rsidRPr="008671A7">
        <w:rPr>
          <w:rFonts w:ascii="Arial" w:hAnsi="Arial" w:cs="Arial"/>
          <w:sz w:val="22"/>
          <w:szCs w:val="22"/>
        </w:rPr>
        <w:t>ny</w:t>
      </w:r>
      <w:proofErr w:type="gramStart"/>
      <w:r w:rsidR="00F857F4" w:rsidRPr="008671A7">
        <w:rPr>
          <w:rFonts w:ascii="Arial" w:hAnsi="Arial" w:cs="Arial"/>
          <w:sz w:val="22"/>
          <w:szCs w:val="22"/>
        </w:rPr>
        <w:t>):_</w:t>
      </w:r>
      <w:proofErr w:type="gramEnd"/>
      <w:r w:rsidR="00F857F4" w:rsidRPr="008671A7">
        <w:rPr>
          <w:rFonts w:ascii="Arial" w:hAnsi="Arial" w:cs="Arial"/>
          <w:sz w:val="22"/>
          <w:szCs w:val="22"/>
        </w:rPr>
        <w:t>_</w:t>
      </w:r>
      <w:r w:rsidRPr="008671A7">
        <w:rPr>
          <w:rFonts w:ascii="Arial" w:hAnsi="Arial" w:cs="Arial"/>
          <w:sz w:val="22"/>
          <w:szCs w:val="22"/>
        </w:rPr>
        <w:t>_________________</w:t>
      </w:r>
      <w:r w:rsidR="00F857F4" w:rsidRPr="008671A7">
        <w:rPr>
          <w:rFonts w:ascii="Arial" w:hAnsi="Arial" w:cs="Arial"/>
          <w:sz w:val="22"/>
          <w:szCs w:val="22"/>
        </w:rPr>
        <w:t>_________________________</w:t>
      </w:r>
    </w:p>
    <w:p w14:paraId="12286E29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16C90D" w14:textId="2004EFBE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File</w:t>
      </w:r>
      <w:r w:rsidR="00953B68">
        <w:rPr>
          <w:rFonts w:ascii="Arial" w:hAnsi="Arial" w:cs="Arial"/>
          <w:sz w:val="22"/>
          <w:szCs w:val="22"/>
        </w:rPr>
        <w:t xml:space="preserve"> </w:t>
      </w:r>
      <w:r w:rsidRPr="008671A7">
        <w:rPr>
          <w:rFonts w:ascii="Arial" w:hAnsi="Arial" w:cs="Arial"/>
          <w:sz w:val="22"/>
          <w:szCs w:val="22"/>
        </w:rPr>
        <w:t>#:</w:t>
      </w:r>
      <w:r w:rsidRPr="00953B68">
        <w:rPr>
          <w:rFonts w:ascii="Arial" w:hAnsi="Arial" w:cs="Arial"/>
          <w:sz w:val="22"/>
          <w:szCs w:val="22"/>
        </w:rPr>
        <w:t xml:space="preserve"> </w:t>
      </w:r>
      <w:r w:rsidR="00F60382" w:rsidRPr="00953B68">
        <w:rPr>
          <w:rFonts w:ascii="Arial" w:hAnsi="Arial" w:cs="Arial"/>
          <w:sz w:val="22"/>
          <w:szCs w:val="22"/>
        </w:rPr>
        <w:t>___________________________________</w:t>
      </w:r>
      <w:r w:rsidR="00953B68" w:rsidRPr="00953B68">
        <w:rPr>
          <w:rFonts w:ascii="Arial" w:hAnsi="Arial" w:cs="Arial"/>
          <w:sz w:val="22"/>
          <w:szCs w:val="22"/>
        </w:rPr>
        <w:t>_______</w:t>
      </w:r>
      <w:r w:rsidR="00F60382" w:rsidRPr="00953B68">
        <w:rPr>
          <w:rFonts w:ascii="Arial" w:hAnsi="Arial" w:cs="Arial"/>
          <w:sz w:val="22"/>
          <w:szCs w:val="22"/>
        </w:rPr>
        <w:t>________________</w:t>
      </w:r>
      <w:r w:rsidRPr="008671A7">
        <w:rPr>
          <w:rFonts w:ascii="Arial" w:hAnsi="Arial" w:cs="Arial"/>
          <w:sz w:val="22"/>
          <w:szCs w:val="22"/>
          <w:u w:val="single"/>
        </w:rPr>
        <w:t xml:space="preserve">               </w:t>
      </w:r>
    </w:p>
    <w:p w14:paraId="692BCD5D" w14:textId="77777777" w:rsidR="00F857F4" w:rsidRPr="008671A7" w:rsidRDefault="00F857F4" w:rsidP="00F60382">
      <w:pPr>
        <w:spacing w:line="360" w:lineRule="auto"/>
        <w:ind w:firstLine="5760"/>
        <w:jc w:val="both"/>
        <w:rPr>
          <w:rFonts w:ascii="Arial" w:hAnsi="Arial" w:cs="Arial"/>
          <w:sz w:val="22"/>
          <w:szCs w:val="22"/>
        </w:rPr>
      </w:pPr>
    </w:p>
    <w:p w14:paraId="50725A3A" w14:textId="57088C35" w:rsidR="00F857F4" w:rsidRPr="008671A7" w:rsidRDefault="00F60382" w:rsidP="00953B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Other info</w:t>
      </w:r>
      <w:r w:rsidR="000509A2" w:rsidRPr="008671A7">
        <w:rPr>
          <w:rFonts w:ascii="Arial" w:hAnsi="Arial" w:cs="Arial"/>
          <w:sz w:val="22"/>
          <w:szCs w:val="22"/>
        </w:rPr>
        <w:t xml:space="preserve">: </w:t>
      </w:r>
      <w:r w:rsidRPr="008671A7">
        <w:rPr>
          <w:rFonts w:ascii="Arial" w:hAnsi="Arial" w:cs="Arial"/>
          <w:sz w:val="22"/>
          <w:szCs w:val="22"/>
        </w:rPr>
        <w:t>______________</w:t>
      </w:r>
      <w:r w:rsidR="00F857F4" w:rsidRPr="008671A7">
        <w:rPr>
          <w:rFonts w:ascii="Arial" w:hAnsi="Arial" w:cs="Arial"/>
          <w:sz w:val="22"/>
          <w:szCs w:val="22"/>
        </w:rPr>
        <w:t>________________________</w:t>
      </w:r>
      <w:r w:rsidR="000509A2" w:rsidRPr="008671A7">
        <w:rPr>
          <w:rFonts w:ascii="Arial" w:hAnsi="Arial" w:cs="Arial"/>
          <w:sz w:val="22"/>
          <w:szCs w:val="22"/>
        </w:rPr>
        <w:t>________________</w:t>
      </w:r>
    </w:p>
    <w:p w14:paraId="4DFC3D0F" w14:textId="77777777" w:rsidR="00F857F4" w:rsidRPr="008671A7" w:rsidRDefault="00F857F4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BF480E" w14:textId="66A77528" w:rsidR="000509A2" w:rsidRPr="008671A7" w:rsidRDefault="00F857F4" w:rsidP="000509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bCs/>
          <w:sz w:val="22"/>
          <w:szCs w:val="22"/>
        </w:rPr>
        <w:t>Important</w:t>
      </w:r>
      <w:r w:rsidR="000509A2" w:rsidRPr="008671A7">
        <w:rPr>
          <w:rFonts w:ascii="Arial" w:hAnsi="Arial" w:cs="Arial"/>
          <w:bCs/>
          <w:sz w:val="22"/>
          <w:szCs w:val="22"/>
        </w:rPr>
        <w:t xml:space="preserve"> </w:t>
      </w:r>
      <w:r w:rsidRPr="008671A7">
        <w:rPr>
          <w:rFonts w:ascii="Arial" w:hAnsi="Arial" w:cs="Arial"/>
          <w:bCs/>
          <w:sz w:val="22"/>
          <w:szCs w:val="22"/>
        </w:rPr>
        <w:t>deadline/issue?</w:t>
      </w:r>
      <w:r w:rsidR="000509A2" w:rsidRPr="008671A7">
        <w:rPr>
          <w:rFonts w:ascii="Arial" w:hAnsi="Arial" w:cs="Arial"/>
          <w:bCs/>
          <w:sz w:val="22"/>
          <w:szCs w:val="22"/>
        </w:rPr>
        <w:t xml:space="preserve"> </w:t>
      </w:r>
      <w:r w:rsidRPr="008671A7">
        <w:rPr>
          <w:rFonts w:ascii="Arial" w:hAnsi="Arial" w:cs="Arial"/>
          <w:sz w:val="22"/>
          <w:szCs w:val="22"/>
        </w:rPr>
        <w:t>_______________________________________</w:t>
      </w:r>
      <w:r w:rsidRPr="00953B68">
        <w:rPr>
          <w:rFonts w:ascii="Arial" w:hAnsi="Arial" w:cs="Arial"/>
          <w:sz w:val="22"/>
          <w:szCs w:val="22"/>
        </w:rPr>
        <w:t>_</w:t>
      </w:r>
      <w:r w:rsidR="00F60382" w:rsidRPr="00953B68">
        <w:rPr>
          <w:rFonts w:ascii="Arial" w:hAnsi="Arial" w:cs="Arial"/>
          <w:sz w:val="22"/>
          <w:szCs w:val="22"/>
        </w:rPr>
        <w:t>__________</w:t>
      </w:r>
      <w:r w:rsidRPr="00953B68">
        <w:rPr>
          <w:rFonts w:ascii="Arial" w:hAnsi="Arial" w:cs="Arial"/>
          <w:sz w:val="22"/>
          <w:szCs w:val="22"/>
        </w:rPr>
        <w:t>_</w:t>
      </w:r>
      <w:r w:rsidRPr="008671A7">
        <w:rPr>
          <w:rFonts w:ascii="Arial" w:hAnsi="Arial" w:cs="Arial"/>
          <w:sz w:val="22"/>
          <w:szCs w:val="22"/>
        </w:rPr>
        <w:t>___</w:t>
      </w:r>
      <w:r w:rsidR="008908A0" w:rsidRPr="008671A7">
        <w:rPr>
          <w:rFonts w:ascii="Arial" w:hAnsi="Arial" w:cs="Arial"/>
          <w:sz w:val="22"/>
          <w:szCs w:val="22"/>
        </w:rPr>
        <w:br/>
      </w:r>
    </w:p>
    <w:p w14:paraId="253C3899" w14:textId="77777777" w:rsidR="00F14DC3" w:rsidRPr="008671A7" w:rsidRDefault="000509A2" w:rsidP="0074625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71A7">
        <w:rPr>
          <w:rFonts w:ascii="Arial" w:hAnsi="Arial" w:cs="Arial"/>
          <w:b/>
          <w:sz w:val="22"/>
          <w:szCs w:val="22"/>
          <w:u w:val="single"/>
        </w:rPr>
        <w:lastRenderedPageBreak/>
        <w:t>File Open/R</w:t>
      </w:r>
      <w:r w:rsidR="000F2B07" w:rsidRPr="008671A7">
        <w:rPr>
          <w:rFonts w:ascii="Arial" w:hAnsi="Arial" w:cs="Arial"/>
          <w:b/>
          <w:sz w:val="22"/>
          <w:szCs w:val="22"/>
          <w:u w:val="single"/>
        </w:rPr>
        <w:t xml:space="preserve">eopen </w:t>
      </w:r>
      <w:r w:rsidRPr="008671A7">
        <w:rPr>
          <w:rFonts w:ascii="Arial" w:hAnsi="Arial" w:cs="Arial"/>
          <w:b/>
          <w:sz w:val="22"/>
          <w:szCs w:val="22"/>
          <w:u w:val="single"/>
        </w:rPr>
        <w:t>Checklist</w:t>
      </w:r>
    </w:p>
    <w:p w14:paraId="1254148F" w14:textId="77777777" w:rsidR="000F2B07" w:rsidRPr="008671A7" w:rsidRDefault="000F2B07" w:rsidP="0074625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A576A9" w14:textId="77777777" w:rsidR="000509A2" w:rsidRPr="008671A7" w:rsidRDefault="00E71BB6" w:rsidP="00F14DC3">
      <w:pPr>
        <w:pStyle w:val="Level1"/>
        <w:tabs>
          <w:tab w:val="left" w:pos="-1440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______Deposit </w:t>
      </w:r>
      <w:r w:rsidR="00224FF6" w:rsidRPr="008671A7">
        <w:rPr>
          <w:rFonts w:ascii="Arial" w:hAnsi="Arial" w:cs="Arial"/>
          <w:sz w:val="22"/>
          <w:szCs w:val="22"/>
        </w:rPr>
        <w:t xml:space="preserve">amount </w:t>
      </w:r>
      <w:proofErr w:type="gramStart"/>
      <w:r w:rsidR="00224FF6" w:rsidRPr="008671A7">
        <w:rPr>
          <w:rFonts w:ascii="Arial" w:hAnsi="Arial" w:cs="Arial"/>
          <w:sz w:val="22"/>
          <w:szCs w:val="22"/>
        </w:rPr>
        <w:t>required?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6CC5FA86" w14:textId="77777777" w:rsidR="000509A2" w:rsidRPr="008671A7" w:rsidRDefault="00E71BB6" w:rsidP="000509A2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______Deposit paid in </w:t>
      </w:r>
      <w:proofErr w:type="gramStart"/>
      <w:r w:rsidRPr="008671A7">
        <w:rPr>
          <w:rFonts w:ascii="Arial" w:hAnsi="Arial" w:cs="Arial"/>
          <w:sz w:val="22"/>
          <w:szCs w:val="22"/>
        </w:rPr>
        <w:t>full</w:t>
      </w:r>
      <w:r w:rsidR="00224FF6" w:rsidRPr="008671A7">
        <w:rPr>
          <w:rFonts w:ascii="Arial" w:hAnsi="Arial" w:cs="Arial"/>
          <w:sz w:val="22"/>
          <w:szCs w:val="22"/>
        </w:rPr>
        <w:t>?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0228CB50" w14:textId="77777777" w:rsidR="000509A2" w:rsidRPr="008671A7" w:rsidRDefault="00E71BB6" w:rsidP="000509A2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______Second deposit is </w:t>
      </w:r>
      <w:r w:rsidRPr="008671A7">
        <w:rPr>
          <w:rFonts w:ascii="Arial" w:hAnsi="Arial" w:cs="Arial"/>
          <w:b/>
          <w:sz w:val="22"/>
          <w:szCs w:val="22"/>
          <w:u w:val="single"/>
        </w:rPr>
        <w:t>not</w:t>
      </w:r>
      <w:r w:rsidRPr="008671A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671A7">
        <w:rPr>
          <w:rFonts w:ascii="Arial" w:hAnsi="Arial" w:cs="Arial"/>
          <w:sz w:val="22"/>
          <w:szCs w:val="22"/>
        </w:rPr>
        <w:t>required</w:t>
      </w:r>
      <w:r w:rsidR="00224FF6" w:rsidRPr="008671A7">
        <w:rPr>
          <w:rFonts w:ascii="Arial" w:hAnsi="Arial" w:cs="Arial"/>
          <w:sz w:val="22"/>
          <w:szCs w:val="22"/>
        </w:rPr>
        <w:t>?</w:t>
      </w:r>
      <w:proofErr w:type="gramEnd"/>
    </w:p>
    <w:p w14:paraId="720C6D70" w14:textId="77777777" w:rsidR="00B2411A" w:rsidRPr="008671A7" w:rsidRDefault="00E71BB6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______Second deposit </w:t>
      </w:r>
      <w:r w:rsidR="00224FF6" w:rsidRPr="008671A7">
        <w:rPr>
          <w:rFonts w:ascii="Arial" w:hAnsi="Arial" w:cs="Arial"/>
          <w:sz w:val="22"/>
          <w:szCs w:val="22"/>
        </w:rPr>
        <w:t xml:space="preserve">is </w:t>
      </w:r>
      <w:proofErr w:type="gramStart"/>
      <w:r w:rsidRPr="008671A7">
        <w:rPr>
          <w:rFonts w:ascii="Arial" w:hAnsi="Arial" w:cs="Arial"/>
          <w:sz w:val="22"/>
          <w:szCs w:val="22"/>
        </w:rPr>
        <w:t>required</w:t>
      </w:r>
      <w:r w:rsidR="00224FF6" w:rsidRPr="008671A7">
        <w:rPr>
          <w:rFonts w:ascii="Arial" w:hAnsi="Arial" w:cs="Arial"/>
          <w:sz w:val="22"/>
          <w:szCs w:val="22"/>
        </w:rPr>
        <w:t>?</w:t>
      </w:r>
      <w:proofErr w:type="gramEnd"/>
      <w:r w:rsidR="00224FF6" w:rsidRPr="008671A7">
        <w:rPr>
          <w:rFonts w:ascii="Arial" w:hAnsi="Arial" w:cs="Arial"/>
          <w:sz w:val="22"/>
          <w:szCs w:val="22"/>
        </w:rPr>
        <w:t xml:space="preserve">      </w:t>
      </w:r>
    </w:p>
    <w:p w14:paraId="61CF566D" w14:textId="77777777" w:rsidR="00B2411A" w:rsidRPr="008671A7" w:rsidRDefault="00E71BB6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______Second deposit </w:t>
      </w:r>
      <w:proofErr w:type="gramStart"/>
      <w:r w:rsidRPr="008671A7">
        <w:rPr>
          <w:rFonts w:ascii="Arial" w:hAnsi="Arial" w:cs="Arial"/>
          <w:sz w:val="22"/>
          <w:szCs w:val="22"/>
        </w:rPr>
        <w:t>paid</w:t>
      </w:r>
      <w:r w:rsidR="00224FF6" w:rsidRPr="008671A7">
        <w:rPr>
          <w:rFonts w:ascii="Arial" w:hAnsi="Arial" w:cs="Arial"/>
          <w:sz w:val="22"/>
          <w:szCs w:val="22"/>
        </w:rPr>
        <w:t>?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  </w:t>
      </w:r>
    </w:p>
    <w:p w14:paraId="6A33845D" w14:textId="77777777" w:rsidR="00B2411A" w:rsidRPr="008671A7" w:rsidRDefault="00CD025C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</w:t>
      </w:r>
      <w:r w:rsidR="00F857F4" w:rsidRPr="008671A7">
        <w:rPr>
          <w:rFonts w:ascii="Arial" w:hAnsi="Arial" w:cs="Arial"/>
          <w:sz w:val="22"/>
          <w:szCs w:val="22"/>
        </w:rPr>
        <w:t xml:space="preserve">Set-up </w:t>
      </w:r>
      <w:r w:rsidRPr="008671A7">
        <w:rPr>
          <w:rFonts w:ascii="Arial" w:hAnsi="Arial" w:cs="Arial"/>
          <w:sz w:val="22"/>
          <w:szCs w:val="22"/>
        </w:rPr>
        <w:t xml:space="preserve">client </w:t>
      </w:r>
      <w:r w:rsidR="00F857F4" w:rsidRPr="008671A7">
        <w:rPr>
          <w:rFonts w:ascii="Arial" w:hAnsi="Arial" w:cs="Arial"/>
          <w:sz w:val="22"/>
          <w:szCs w:val="22"/>
        </w:rPr>
        <w:t>file</w:t>
      </w:r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5569CBC9" w14:textId="77777777" w:rsidR="00B2411A" w:rsidRPr="008671A7" w:rsidRDefault="00CD025C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______Set-up </w:t>
      </w:r>
      <w:r w:rsidR="00F857F4" w:rsidRPr="008671A7">
        <w:rPr>
          <w:rFonts w:ascii="Arial" w:hAnsi="Arial" w:cs="Arial"/>
          <w:sz w:val="22"/>
          <w:szCs w:val="22"/>
        </w:rPr>
        <w:t xml:space="preserve">client </w:t>
      </w:r>
      <w:r w:rsidRPr="008671A7">
        <w:rPr>
          <w:rFonts w:ascii="Arial" w:hAnsi="Arial" w:cs="Arial"/>
          <w:sz w:val="22"/>
          <w:szCs w:val="22"/>
        </w:rPr>
        <w:t xml:space="preserve">matter entry in case management/ tracking program  </w:t>
      </w:r>
    </w:p>
    <w:p w14:paraId="56BBBC5A" w14:textId="77777777" w:rsidR="00B2411A" w:rsidRPr="008671A7" w:rsidRDefault="00CD025C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______Set-up reminder/</w:t>
      </w:r>
      <w:r w:rsidR="00F857F4" w:rsidRPr="008671A7">
        <w:rPr>
          <w:rFonts w:ascii="Arial" w:hAnsi="Arial" w:cs="Arial"/>
          <w:sz w:val="22"/>
          <w:szCs w:val="22"/>
        </w:rPr>
        <w:t xml:space="preserve">tickle </w:t>
      </w:r>
      <w:r w:rsidRPr="008671A7">
        <w:rPr>
          <w:rFonts w:ascii="Arial" w:hAnsi="Arial" w:cs="Arial"/>
          <w:sz w:val="22"/>
          <w:szCs w:val="22"/>
        </w:rPr>
        <w:t xml:space="preserve">system </w:t>
      </w:r>
    </w:p>
    <w:p w14:paraId="7B35BCD5" w14:textId="77777777" w:rsidR="00B2411A" w:rsidRPr="008671A7" w:rsidRDefault="00CD025C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______Set-up client matter in billing program</w:t>
      </w:r>
    </w:p>
    <w:p w14:paraId="579A260C" w14:textId="77777777" w:rsidR="00B2411A" w:rsidRPr="008671A7" w:rsidRDefault="00CD025C" w:rsidP="00B2411A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______Run conflict search </w:t>
      </w:r>
    </w:p>
    <w:p w14:paraId="4FB27F23" w14:textId="77777777" w:rsidR="00611F55" w:rsidRPr="008671A7" w:rsidRDefault="00CD025C" w:rsidP="00611F55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______Conflict search </w:t>
      </w:r>
      <w:r w:rsidR="00F857F4" w:rsidRPr="008671A7">
        <w:rPr>
          <w:rFonts w:ascii="Arial" w:hAnsi="Arial" w:cs="Arial"/>
          <w:sz w:val="22"/>
          <w:szCs w:val="22"/>
        </w:rPr>
        <w:t>date</w:t>
      </w:r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0DC44752" w14:textId="77777777" w:rsidR="00611F55" w:rsidRPr="008671A7" w:rsidRDefault="00CD025C" w:rsidP="00611F55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______File </w:t>
      </w:r>
      <w:r w:rsidR="00A77CC8" w:rsidRPr="008671A7">
        <w:rPr>
          <w:rFonts w:ascii="Arial" w:hAnsi="Arial" w:cs="Arial"/>
          <w:sz w:val="22"/>
          <w:szCs w:val="22"/>
        </w:rPr>
        <w:t>given to attorney for review/commencement</w:t>
      </w:r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3DF0D3F4" w14:textId="77777777" w:rsidR="00611F55" w:rsidRPr="008671A7" w:rsidRDefault="00A77CC8" w:rsidP="00611F55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______Set-up case task</w:t>
      </w:r>
      <w:r w:rsidR="00611F55" w:rsidRPr="008671A7">
        <w:rPr>
          <w:rFonts w:ascii="Arial" w:hAnsi="Arial" w:cs="Arial"/>
          <w:sz w:val="22"/>
          <w:szCs w:val="22"/>
        </w:rPr>
        <w:t xml:space="preserve"> </w:t>
      </w:r>
      <w:r w:rsidRPr="008671A7">
        <w:rPr>
          <w:rFonts w:ascii="Arial" w:hAnsi="Arial" w:cs="Arial"/>
          <w:sz w:val="22"/>
          <w:szCs w:val="22"/>
        </w:rPr>
        <w:t>list/timeline</w:t>
      </w:r>
    </w:p>
    <w:p w14:paraId="5B001633" w14:textId="77777777" w:rsidR="00611F55" w:rsidRPr="008671A7" w:rsidRDefault="00A77CC8" w:rsidP="00611F55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______Assigned case management/prep tasks  </w:t>
      </w:r>
    </w:p>
    <w:p w14:paraId="2D608536" w14:textId="77777777" w:rsidR="00F857F4" w:rsidRPr="008671A7" w:rsidRDefault="00A77CC8" w:rsidP="00611F55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______Set-up customized checklist for case  </w:t>
      </w:r>
    </w:p>
    <w:p w14:paraId="6AE3248F" w14:textId="77777777" w:rsidR="00F857F4" w:rsidRPr="008671A7" w:rsidRDefault="00A77CC8" w:rsidP="00F603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26FE67C7" w14:textId="77777777" w:rsidR="003E3928" w:rsidRPr="008671A7" w:rsidRDefault="000F2B07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b/>
          <w:sz w:val="22"/>
          <w:szCs w:val="22"/>
        </w:rPr>
      </w:pPr>
      <w:r w:rsidRPr="008671A7">
        <w:rPr>
          <w:rFonts w:ascii="Arial" w:hAnsi="Arial" w:cs="Arial"/>
          <w:b/>
          <w:sz w:val="22"/>
          <w:szCs w:val="22"/>
          <w:u w:val="single"/>
        </w:rPr>
        <w:t>File Closing Checklist</w:t>
      </w:r>
    </w:p>
    <w:p w14:paraId="08E01171" w14:textId="77777777" w:rsidR="003E3928" w:rsidRPr="008671A7" w:rsidRDefault="003E3928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b/>
          <w:sz w:val="22"/>
          <w:szCs w:val="22"/>
        </w:rPr>
      </w:pPr>
    </w:p>
    <w:p w14:paraId="1709CEDB" w14:textId="77777777" w:rsidR="003E3928" w:rsidRPr="008671A7" w:rsidRDefault="00224FF6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______Client’s immigration document copy in file </w:t>
      </w:r>
    </w:p>
    <w:p w14:paraId="6E5160E0" w14:textId="77777777" w:rsidR="003E3928" w:rsidRPr="008671A7" w:rsidRDefault="00224FF6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______Set-up reminder/tickle system</w:t>
      </w:r>
      <w:r w:rsidR="008D1755" w:rsidRPr="008671A7">
        <w:rPr>
          <w:rFonts w:ascii="Arial" w:hAnsi="Arial" w:cs="Arial"/>
          <w:sz w:val="22"/>
          <w:szCs w:val="22"/>
        </w:rPr>
        <w:t xml:space="preserve"> for </w:t>
      </w:r>
      <w:proofErr w:type="gramStart"/>
      <w:r w:rsidR="008D1755" w:rsidRPr="008671A7">
        <w:rPr>
          <w:rFonts w:ascii="Arial" w:hAnsi="Arial" w:cs="Arial"/>
          <w:sz w:val="22"/>
          <w:szCs w:val="22"/>
        </w:rPr>
        <w:t>expiration</w:t>
      </w:r>
      <w:proofErr w:type="gramEnd"/>
      <w:r w:rsidR="008D1755" w:rsidRPr="008671A7">
        <w:rPr>
          <w:rFonts w:ascii="Arial" w:hAnsi="Arial" w:cs="Arial"/>
          <w:sz w:val="22"/>
          <w:szCs w:val="22"/>
        </w:rPr>
        <w:t xml:space="preserve"> or other dates</w:t>
      </w:r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42FE6FDB" w14:textId="77777777" w:rsidR="003E3928" w:rsidRPr="008671A7" w:rsidRDefault="00224FF6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______Se</w:t>
      </w:r>
      <w:r w:rsidR="008D1755" w:rsidRPr="008671A7">
        <w:rPr>
          <w:rFonts w:ascii="Arial" w:hAnsi="Arial" w:cs="Arial"/>
          <w:sz w:val="22"/>
          <w:szCs w:val="22"/>
        </w:rPr>
        <w:t xml:space="preserve">nd client closure letter w/original documents and relevant forms </w:t>
      </w:r>
    </w:p>
    <w:p w14:paraId="3615EF6A" w14:textId="77777777" w:rsidR="003E3928" w:rsidRPr="008671A7" w:rsidRDefault="008D1755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______Fi</w:t>
      </w:r>
      <w:r w:rsidR="00936C3C" w:rsidRPr="008671A7">
        <w:rPr>
          <w:rFonts w:ascii="Arial" w:hAnsi="Arial" w:cs="Arial"/>
          <w:sz w:val="22"/>
          <w:szCs w:val="22"/>
        </w:rPr>
        <w:t>nalize final billing</w:t>
      </w:r>
    </w:p>
    <w:p w14:paraId="028E7A99" w14:textId="77777777" w:rsidR="003E3928" w:rsidRPr="008671A7" w:rsidRDefault="00936C3C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______Log amount billed for legal services on LS Estimate chart  </w:t>
      </w:r>
    </w:p>
    <w:p w14:paraId="2F01DED4" w14:textId="77777777" w:rsidR="003E3928" w:rsidRPr="008671A7" w:rsidRDefault="00936C3C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______Refund unearned trust account funds  </w:t>
      </w:r>
    </w:p>
    <w:p w14:paraId="75CE3B0A" w14:textId="77777777" w:rsidR="003E3928" w:rsidRPr="008671A7" w:rsidRDefault="00224FF6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</w:t>
      </w:r>
      <w:r w:rsidR="008D1755" w:rsidRPr="008671A7">
        <w:rPr>
          <w:rFonts w:ascii="Arial" w:hAnsi="Arial" w:cs="Arial"/>
          <w:sz w:val="22"/>
          <w:szCs w:val="22"/>
        </w:rPr>
        <w:t>File closure date</w:t>
      </w:r>
      <w:r w:rsidRPr="008671A7">
        <w:rPr>
          <w:rFonts w:ascii="Arial" w:hAnsi="Arial" w:cs="Arial"/>
          <w:sz w:val="22"/>
          <w:szCs w:val="22"/>
        </w:rPr>
        <w:t xml:space="preserve"> </w:t>
      </w:r>
    </w:p>
    <w:p w14:paraId="03BBDF2E" w14:textId="77777777" w:rsidR="003E3928" w:rsidRPr="008671A7" w:rsidRDefault="00224FF6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</w:t>
      </w:r>
      <w:r w:rsidR="008D1755" w:rsidRPr="008671A7">
        <w:rPr>
          <w:rFonts w:ascii="Arial" w:hAnsi="Arial" w:cs="Arial"/>
          <w:sz w:val="22"/>
          <w:szCs w:val="22"/>
        </w:rPr>
        <w:t xml:space="preserve">File closure entry in case management/ tracking program  </w:t>
      </w:r>
    </w:p>
    <w:p w14:paraId="596D9497" w14:textId="77777777" w:rsidR="008908A0" w:rsidRPr="008671A7" w:rsidRDefault="00224FF6" w:rsidP="003E3928">
      <w:pPr>
        <w:pStyle w:val="Level1"/>
        <w:tabs>
          <w:tab w:val="left" w:pos="-1440"/>
        </w:tabs>
        <w:spacing w:line="360" w:lineRule="auto"/>
        <w:ind w:left="4320" w:hanging="4320"/>
        <w:jc w:val="both"/>
        <w:rPr>
          <w:rFonts w:ascii="Arial" w:hAnsi="Arial" w:cs="Arial"/>
          <w:i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>______</w:t>
      </w:r>
      <w:r w:rsidR="008D1755" w:rsidRPr="008671A7">
        <w:rPr>
          <w:rFonts w:ascii="Arial" w:hAnsi="Arial" w:cs="Arial"/>
          <w:sz w:val="22"/>
          <w:szCs w:val="22"/>
        </w:rPr>
        <w:t xml:space="preserve">File closure entry in billing program  </w:t>
      </w:r>
    </w:p>
    <w:p w14:paraId="5BEA5D7D" w14:textId="77777777" w:rsidR="003E3928" w:rsidRPr="008671A7" w:rsidRDefault="003E3928" w:rsidP="008D1755">
      <w:pPr>
        <w:spacing w:line="360" w:lineRule="auto"/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49116F2F" w14:textId="77777777" w:rsidR="003E3928" w:rsidRDefault="003E3928" w:rsidP="008D1755">
      <w:pPr>
        <w:spacing w:line="360" w:lineRule="auto"/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44A2AEE1" w14:textId="77777777" w:rsidR="00953B68" w:rsidRDefault="00953B68" w:rsidP="008D1755">
      <w:pPr>
        <w:spacing w:line="360" w:lineRule="auto"/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3579624A" w14:textId="77777777" w:rsidR="00953B68" w:rsidRPr="008671A7" w:rsidRDefault="00953B68" w:rsidP="008D1755">
      <w:pPr>
        <w:spacing w:line="360" w:lineRule="auto"/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7171FC9F" w14:textId="77777777" w:rsidR="00DB089C" w:rsidRPr="008671A7" w:rsidRDefault="00DB089C" w:rsidP="008D1755">
      <w:pPr>
        <w:spacing w:line="360" w:lineRule="auto"/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72F64869" w14:textId="77777777" w:rsidR="00101155" w:rsidRPr="008671A7" w:rsidRDefault="00A77CC8" w:rsidP="00101155">
      <w:pPr>
        <w:jc w:val="center"/>
        <w:rPr>
          <w:rFonts w:ascii="Arial" w:hAnsi="Arial" w:cs="Arial"/>
          <w:b/>
          <w:sz w:val="22"/>
          <w:szCs w:val="22"/>
        </w:rPr>
      </w:pPr>
      <w:r w:rsidRPr="008671A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101155" w:rsidRPr="008671A7">
        <w:rPr>
          <w:rFonts w:ascii="Arial" w:hAnsi="Arial" w:cs="Arial"/>
          <w:b/>
          <w:sz w:val="22"/>
          <w:szCs w:val="22"/>
        </w:rPr>
        <w:t>IMPORTANT NOTICES</w:t>
      </w:r>
    </w:p>
    <w:p w14:paraId="6D44E0AC" w14:textId="77777777" w:rsidR="00101155" w:rsidRPr="008671A7" w:rsidRDefault="00101155" w:rsidP="00101155">
      <w:pPr>
        <w:rPr>
          <w:rFonts w:ascii="Arial" w:hAnsi="Arial" w:cs="Arial"/>
          <w:b/>
          <w:sz w:val="22"/>
          <w:szCs w:val="22"/>
        </w:rPr>
      </w:pPr>
    </w:p>
    <w:p w14:paraId="066C227F" w14:textId="0EB57B0A" w:rsidR="00A059C9" w:rsidRPr="008671A7" w:rsidRDefault="00101155" w:rsidP="00953B68">
      <w:pPr>
        <w:jc w:val="both"/>
        <w:rPr>
          <w:rFonts w:ascii="Arial" w:hAnsi="Arial" w:cs="Arial"/>
          <w:sz w:val="22"/>
          <w:szCs w:val="22"/>
        </w:rPr>
      </w:pPr>
      <w:r w:rsidRPr="008671A7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8671A7">
        <w:rPr>
          <w:rFonts w:ascii="Arial" w:hAnsi="Arial" w:cs="Arial"/>
          <w:sz w:val="22"/>
          <w:szCs w:val="22"/>
        </w:rPr>
        <w:t>is provided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8671A7">
        <w:rPr>
          <w:rFonts w:ascii="Arial" w:hAnsi="Arial" w:cs="Arial"/>
          <w:sz w:val="22"/>
          <w:szCs w:val="22"/>
        </w:rPr>
        <w:t>establish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8671A7">
        <w:rPr>
          <w:rFonts w:ascii="Arial" w:hAnsi="Arial" w:cs="Arial"/>
          <w:sz w:val="22"/>
          <w:szCs w:val="22"/>
        </w:rPr>
        <w:t>appropriate legal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8671A7">
        <w:rPr>
          <w:rFonts w:ascii="Arial" w:hAnsi="Arial" w:cs="Arial"/>
          <w:sz w:val="22"/>
          <w:szCs w:val="22"/>
        </w:rPr>
        <w:t>represent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8671A7">
        <w:rPr>
          <w:rFonts w:ascii="Arial" w:hAnsi="Arial" w:cs="Arial"/>
          <w:sz w:val="22"/>
          <w:szCs w:val="22"/>
        </w:rPr>
        <w:t>be republished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8671A7">
        <w:rPr>
          <w:rFonts w:ascii="Arial" w:hAnsi="Arial" w:cs="Arial"/>
          <w:sz w:val="22"/>
          <w:szCs w:val="22"/>
        </w:rPr>
        <w:t>is granted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8671A7">
        <w:rPr>
          <w:rFonts w:ascii="Arial" w:hAnsi="Arial" w:cs="Arial"/>
          <w:sz w:val="22"/>
          <w:szCs w:val="22"/>
        </w:rPr>
        <w:t>modify</w:t>
      </w:r>
      <w:proofErr w:type="gramEnd"/>
      <w:r w:rsidRPr="008671A7">
        <w:rPr>
          <w:rFonts w:ascii="Arial" w:hAnsi="Arial" w:cs="Arial"/>
          <w:sz w:val="22"/>
          <w:szCs w:val="22"/>
        </w:rPr>
        <w:t xml:space="preserve"> these materials for us</w:t>
      </w:r>
      <w:r w:rsidR="003E3928" w:rsidRPr="008671A7">
        <w:rPr>
          <w:rFonts w:ascii="Arial" w:hAnsi="Arial" w:cs="Arial"/>
          <w:sz w:val="22"/>
          <w:szCs w:val="22"/>
        </w:rPr>
        <w:t>e in their own practices.  © 202</w:t>
      </w:r>
      <w:r w:rsidR="00971BE3">
        <w:rPr>
          <w:rFonts w:ascii="Arial" w:hAnsi="Arial" w:cs="Arial"/>
          <w:sz w:val="22"/>
          <w:szCs w:val="22"/>
        </w:rPr>
        <w:t>5</w:t>
      </w:r>
      <w:r w:rsidRPr="008671A7">
        <w:rPr>
          <w:rFonts w:ascii="Arial" w:hAnsi="Arial" w:cs="Arial"/>
          <w:sz w:val="22"/>
          <w:szCs w:val="22"/>
        </w:rPr>
        <w:t xml:space="preserve"> </w:t>
      </w:r>
      <w:r w:rsidR="003E3928" w:rsidRPr="008671A7">
        <w:rPr>
          <w:rFonts w:ascii="Arial" w:hAnsi="Arial" w:cs="Arial"/>
          <w:sz w:val="22"/>
          <w:szCs w:val="22"/>
        </w:rPr>
        <w:t>OSB Professional Liability Fund</w:t>
      </w:r>
    </w:p>
    <w:sectPr w:rsidR="00A059C9" w:rsidRPr="008671A7" w:rsidSect="00BD23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0B61" w14:textId="77777777" w:rsidR="00C724C7" w:rsidRDefault="00C724C7">
      <w:r>
        <w:separator/>
      </w:r>
    </w:p>
  </w:endnote>
  <w:endnote w:type="continuationSeparator" w:id="0">
    <w:p w14:paraId="556FBF2C" w14:textId="77777777" w:rsidR="00C724C7" w:rsidRDefault="00C7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20CF" w14:textId="77777777" w:rsidR="00E15951" w:rsidRDefault="00F60382">
    <w:pPr>
      <w:widowControl/>
      <w:ind w:right="360"/>
      <w:jc w:val="center"/>
      <w:rPr>
        <w:rFonts w:ascii="Arial" w:hAnsi="Arial" w:cs="Arial"/>
        <w:bCs/>
        <w:i/>
        <w:sz w:val="22"/>
        <w:szCs w:val="12"/>
      </w:rPr>
    </w:pPr>
    <w:r>
      <w:rPr>
        <w:rFonts w:ascii="Arial" w:hAnsi="Arial" w:cs="Arial"/>
        <w:bCs/>
        <w:i/>
        <w:sz w:val="22"/>
        <w:szCs w:val="12"/>
      </w:rPr>
      <w:t xml:space="preserve"> </w:t>
    </w:r>
  </w:p>
  <w:p w14:paraId="4C147C31" w14:textId="77777777" w:rsidR="00E15951" w:rsidRPr="005F5861" w:rsidRDefault="00E15951">
    <w:pPr>
      <w:pStyle w:val="Footer"/>
      <w:widowControl/>
      <w:tabs>
        <w:tab w:val="clear" w:pos="4320"/>
        <w:tab w:val="clear" w:pos="8640"/>
        <w:tab w:val="right" w:pos="9090"/>
      </w:tabs>
      <w:jc w:val="center"/>
      <w:rPr>
        <w:rFonts w:ascii="Arial" w:hAnsi="Arial" w:cs="Arial"/>
        <w:bCs/>
        <w:sz w:val="14"/>
        <w:szCs w:val="12"/>
      </w:rPr>
    </w:pPr>
  </w:p>
  <w:p w14:paraId="48ED3938" w14:textId="633DEDA5" w:rsidR="00E15951" w:rsidRPr="006D0B60" w:rsidRDefault="007C75A0">
    <w:pPr>
      <w:pStyle w:val="Foo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PRO</w:t>
    </w:r>
    <w:r w:rsidR="008908A0">
      <w:rPr>
        <w:rFonts w:ascii="Arial" w:hAnsi="Arial" w:cs="Arial"/>
        <w:bCs/>
        <w:sz w:val="16"/>
        <w:szCs w:val="16"/>
      </w:rPr>
      <w:t>FESSIONAL LIABILITY FUND [Rev. 1</w:t>
    </w:r>
    <w:r w:rsidR="00DB089C">
      <w:rPr>
        <w:rFonts w:ascii="Arial" w:hAnsi="Arial" w:cs="Arial"/>
        <w:bCs/>
        <w:sz w:val="16"/>
        <w:szCs w:val="16"/>
      </w:rPr>
      <w:t>0</w:t>
    </w:r>
    <w:r w:rsidR="003E3928">
      <w:rPr>
        <w:rFonts w:ascii="Arial" w:hAnsi="Arial" w:cs="Arial"/>
        <w:bCs/>
        <w:sz w:val="16"/>
        <w:szCs w:val="16"/>
      </w:rPr>
      <w:t>/202</w:t>
    </w:r>
    <w:r w:rsidR="00971BE3">
      <w:rPr>
        <w:rFonts w:ascii="Arial" w:hAnsi="Arial" w:cs="Arial"/>
        <w:bCs/>
        <w:sz w:val="16"/>
        <w:szCs w:val="16"/>
      </w:rPr>
      <w:t>5</w:t>
    </w:r>
    <w:r>
      <w:rPr>
        <w:rFonts w:ascii="Arial" w:hAnsi="Arial" w:cs="Arial"/>
        <w:bCs/>
        <w:sz w:val="16"/>
        <w:szCs w:val="16"/>
      </w:rPr>
      <w:t>]</w:t>
    </w:r>
    <w:r>
      <w:rPr>
        <w:rFonts w:ascii="Arial" w:hAnsi="Arial" w:cs="Arial"/>
        <w:bCs/>
        <w:sz w:val="16"/>
        <w:szCs w:val="16"/>
      </w:rPr>
      <w:tab/>
    </w:r>
    <w:r w:rsidR="006D0B60">
      <w:rPr>
        <w:rFonts w:ascii="Arial" w:hAnsi="Arial" w:cs="Arial"/>
        <w:bCs/>
        <w:sz w:val="16"/>
        <w:szCs w:val="16"/>
      </w:rPr>
      <w:tab/>
    </w:r>
    <w:r w:rsidR="00F60382">
      <w:rPr>
        <w:rFonts w:ascii="Arial" w:hAnsi="Arial" w:cs="Arial"/>
        <w:bCs/>
        <w:sz w:val="16"/>
        <w:szCs w:val="16"/>
      </w:rPr>
      <w:t>New Immigration</w:t>
    </w:r>
    <w:r w:rsidR="00D06981">
      <w:rPr>
        <w:rFonts w:ascii="Arial" w:hAnsi="Arial" w:cs="Arial"/>
        <w:bCs/>
        <w:sz w:val="16"/>
        <w:szCs w:val="16"/>
      </w:rPr>
      <w:t xml:space="preserve"> Client</w:t>
    </w:r>
    <w:r w:rsidR="00F60382">
      <w:rPr>
        <w:rFonts w:ascii="Arial" w:hAnsi="Arial" w:cs="Arial"/>
        <w:bCs/>
        <w:sz w:val="16"/>
        <w:szCs w:val="16"/>
      </w:rPr>
      <w:t xml:space="preserve"> File Set Up</w:t>
    </w:r>
    <w:r w:rsidR="003E3928">
      <w:rPr>
        <w:rFonts w:ascii="Arial" w:hAnsi="Arial" w:cs="Arial"/>
        <w:bCs/>
        <w:sz w:val="16"/>
        <w:szCs w:val="16"/>
      </w:rPr>
      <w:t xml:space="preserve"> and Closure Checklist</w:t>
    </w:r>
    <w:r>
      <w:rPr>
        <w:rFonts w:ascii="Arial" w:hAnsi="Arial" w:cs="Arial"/>
        <w:bCs/>
        <w:sz w:val="16"/>
        <w:szCs w:val="16"/>
      </w:rPr>
      <w:t xml:space="preserve"> – Page </w:t>
    </w:r>
    <w:r w:rsidRPr="007C75A0">
      <w:rPr>
        <w:rFonts w:ascii="Arial" w:hAnsi="Arial" w:cs="Arial"/>
        <w:bCs/>
        <w:sz w:val="16"/>
        <w:szCs w:val="16"/>
      </w:rPr>
      <w:fldChar w:fldCharType="begin"/>
    </w:r>
    <w:r w:rsidRPr="007C75A0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7C75A0">
      <w:rPr>
        <w:rFonts w:ascii="Arial" w:hAnsi="Arial" w:cs="Arial"/>
        <w:bCs/>
        <w:sz w:val="16"/>
        <w:szCs w:val="16"/>
      </w:rPr>
      <w:fldChar w:fldCharType="separate"/>
    </w:r>
    <w:r w:rsidR="00D11F5B">
      <w:rPr>
        <w:rFonts w:ascii="Arial" w:hAnsi="Arial" w:cs="Arial"/>
        <w:bCs/>
        <w:noProof/>
        <w:sz w:val="16"/>
        <w:szCs w:val="16"/>
      </w:rPr>
      <w:t>1</w:t>
    </w:r>
    <w:r w:rsidRPr="007C75A0">
      <w:rPr>
        <w:rFonts w:ascii="Arial" w:hAnsi="Arial" w:cs="Arial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2BBA" w14:textId="77777777" w:rsidR="00C724C7" w:rsidRDefault="00C724C7">
      <w:r>
        <w:separator/>
      </w:r>
    </w:p>
  </w:footnote>
  <w:footnote w:type="continuationSeparator" w:id="0">
    <w:p w14:paraId="100FBBAD" w14:textId="77777777" w:rsidR="00C724C7" w:rsidRDefault="00C7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419" w14:textId="77777777" w:rsidR="00E15951" w:rsidRPr="006D0B60" w:rsidRDefault="008908A0">
    <w:pPr>
      <w:jc w:val="center"/>
      <w:rPr>
        <w:rFonts w:ascii="Arial" w:hAnsi="Arial" w:cs="Arial"/>
        <w:b/>
        <w:bCs/>
      </w:rPr>
    </w:pPr>
    <w:r w:rsidRPr="00F857F4">
      <w:rPr>
        <w:rFonts w:ascii="Arial" w:hAnsi="Arial" w:cs="Arial"/>
        <w:b/>
        <w:bCs/>
      </w:rPr>
      <w:t>NEW IMMIGRATION</w:t>
    </w:r>
    <w:r w:rsidR="00621D9D">
      <w:rPr>
        <w:rFonts w:ascii="Arial" w:hAnsi="Arial" w:cs="Arial"/>
        <w:b/>
        <w:bCs/>
      </w:rPr>
      <w:t xml:space="preserve"> CLIENT FILE SET UP</w:t>
    </w:r>
    <w:r w:rsidR="00F14DC3">
      <w:rPr>
        <w:rFonts w:ascii="Arial" w:hAnsi="Arial" w:cs="Arial"/>
        <w:b/>
        <w:bCs/>
      </w:rPr>
      <w:t xml:space="preserve"> AND CLOSURE CHECKLIST</w:t>
    </w:r>
    <w:r w:rsidR="00621D9D">
      <w:rPr>
        <w:rFonts w:ascii="Arial" w:hAnsi="Arial" w:cs="Arial"/>
        <w:b/>
        <w:bCs/>
      </w:rPr>
      <w:t xml:space="preserve"> </w:t>
    </w:r>
    <w:r w:rsidR="00F857F4">
      <w:rPr>
        <w:rFonts w:ascii="Arial" w:hAnsi="Arial" w:cs="Arial"/>
        <w:b/>
        <w:bCs/>
      </w:rPr>
      <w:t xml:space="preserve"> </w:t>
    </w:r>
  </w:p>
  <w:p w14:paraId="16F7E701" w14:textId="77777777" w:rsidR="00D75C75" w:rsidRPr="00D75C75" w:rsidRDefault="00D75C75">
    <w:pPr>
      <w:jc w:val="center"/>
      <w:rPr>
        <w:rFonts w:ascii="Arial" w:hAnsi="Arial" w:cs="Arial"/>
        <w:b/>
        <w:bCs/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FE4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36C68B9"/>
    <w:multiLevelType w:val="hybridMultilevel"/>
    <w:tmpl w:val="7DD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B58F3"/>
    <w:multiLevelType w:val="multilevel"/>
    <w:tmpl w:val="68B0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97AB4"/>
    <w:multiLevelType w:val="hybridMultilevel"/>
    <w:tmpl w:val="5AACF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152195">
    <w:abstractNumId w:val="1"/>
  </w:num>
  <w:num w:numId="2" w16cid:durableId="1566065377">
    <w:abstractNumId w:val="2"/>
  </w:num>
  <w:num w:numId="3" w16cid:durableId="244457244">
    <w:abstractNumId w:val="3"/>
  </w:num>
  <w:num w:numId="4" w16cid:durableId="1602643157">
    <w:abstractNumId w:val="4"/>
  </w:num>
  <w:num w:numId="5" w16cid:durableId="101386957">
    <w:abstractNumId w:val="5"/>
  </w:num>
  <w:num w:numId="6" w16cid:durableId="190385644">
    <w:abstractNumId w:val="6"/>
  </w:num>
  <w:num w:numId="7" w16cid:durableId="2020813933">
    <w:abstractNumId w:val="7"/>
  </w:num>
  <w:num w:numId="8" w16cid:durableId="1186753008">
    <w:abstractNumId w:val="9"/>
  </w:num>
  <w:num w:numId="9" w16cid:durableId="490605393">
    <w:abstractNumId w:val="10"/>
  </w:num>
  <w:num w:numId="10" w16cid:durableId="1725836215">
    <w:abstractNumId w:val="8"/>
  </w:num>
  <w:num w:numId="11" w16cid:durableId="921372634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4320" w:hanging="720"/>
        </w:pPr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63"/>
    <w:rsid w:val="000223F3"/>
    <w:rsid w:val="0003672E"/>
    <w:rsid w:val="00043E4B"/>
    <w:rsid w:val="00045718"/>
    <w:rsid w:val="000509A2"/>
    <w:rsid w:val="000A19FE"/>
    <w:rsid w:val="000A47BF"/>
    <w:rsid w:val="000B386D"/>
    <w:rsid w:val="000D760C"/>
    <w:rsid w:val="000F2B07"/>
    <w:rsid w:val="00101155"/>
    <w:rsid w:val="00105E58"/>
    <w:rsid w:val="001110B0"/>
    <w:rsid w:val="00114D56"/>
    <w:rsid w:val="00132235"/>
    <w:rsid w:val="00135A67"/>
    <w:rsid w:val="00135F0E"/>
    <w:rsid w:val="00144767"/>
    <w:rsid w:val="00162917"/>
    <w:rsid w:val="00174FE8"/>
    <w:rsid w:val="00182B7E"/>
    <w:rsid w:val="00184385"/>
    <w:rsid w:val="001948F3"/>
    <w:rsid w:val="001B4352"/>
    <w:rsid w:val="001E2CCE"/>
    <w:rsid w:val="001F2F7B"/>
    <w:rsid w:val="00224FF6"/>
    <w:rsid w:val="002338D4"/>
    <w:rsid w:val="00237BC6"/>
    <w:rsid w:val="00240E95"/>
    <w:rsid w:val="00253F47"/>
    <w:rsid w:val="002617B8"/>
    <w:rsid w:val="00264AAF"/>
    <w:rsid w:val="00281B72"/>
    <w:rsid w:val="002871CB"/>
    <w:rsid w:val="002A28C6"/>
    <w:rsid w:val="002A5611"/>
    <w:rsid w:val="002B1999"/>
    <w:rsid w:val="002B2759"/>
    <w:rsid w:val="0035283A"/>
    <w:rsid w:val="00367973"/>
    <w:rsid w:val="00377C76"/>
    <w:rsid w:val="003924E0"/>
    <w:rsid w:val="0039447F"/>
    <w:rsid w:val="003A2C45"/>
    <w:rsid w:val="003B2CEB"/>
    <w:rsid w:val="003D1766"/>
    <w:rsid w:val="003D1B96"/>
    <w:rsid w:val="003D5845"/>
    <w:rsid w:val="003D645E"/>
    <w:rsid w:val="003E3928"/>
    <w:rsid w:val="00403DAB"/>
    <w:rsid w:val="00446FDC"/>
    <w:rsid w:val="00467120"/>
    <w:rsid w:val="00473CDB"/>
    <w:rsid w:val="004A3302"/>
    <w:rsid w:val="004C3265"/>
    <w:rsid w:val="004C5D83"/>
    <w:rsid w:val="004D0507"/>
    <w:rsid w:val="004D232D"/>
    <w:rsid w:val="004E4F84"/>
    <w:rsid w:val="00514F29"/>
    <w:rsid w:val="00524052"/>
    <w:rsid w:val="00587B00"/>
    <w:rsid w:val="005A32F6"/>
    <w:rsid w:val="005D796F"/>
    <w:rsid w:val="005E44E0"/>
    <w:rsid w:val="005F38AF"/>
    <w:rsid w:val="005F5861"/>
    <w:rsid w:val="006013D1"/>
    <w:rsid w:val="006037D7"/>
    <w:rsid w:val="00611F55"/>
    <w:rsid w:val="00621D9D"/>
    <w:rsid w:val="0066664F"/>
    <w:rsid w:val="00692A0E"/>
    <w:rsid w:val="006A66F9"/>
    <w:rsid w:val="006A6EBF"/>
    <w:rsid w:val="006B5E35"/>
    <w:rsid w:val="006D0B60"/>
    <w:rsid w:val="006F2ABD"/>
    <w:rsid w:val="00700D6B"/>
    <w:rsid w:val="007042DF"/>
    <w:rsid w:val="00726CD2"/>
    <w:rsid w:val="0074625A"/>
    <w:rsid w:val="0079087E"/>
    <w:rsid w:val="007C75A0"/>
    <w:rsid w:val="007E0A5D"/>
    <w:rsid w:val="007E7AFC"/>
    <w:rsid w:val="00802363"/>
    <w:rsid w:val="0081352A"/>
    <w:rsid w:val="00825E4B"/>
    <w:rsid w:val="00851AEB"/>
    <w:rsid w:val="008671A7"/>
    <w:rsid w:val="00882F14"/>
    <w:rsid w:val="008908A0"/>
    <w:rsid w:val="008A4F9F"/>
    <w:rsid w:val="008D1755"/>
    <w:rsid w:val="00915F39"/>
    <w:rsid w:val="009265F7"/>
    <w:rsid w:val="00936891"/>
    <w:rsid w:val="00936C3C"/>
    <w:rsid w:val="00947445"/>
    <w:rsid w:val="00953B68"/>
    <w:rsid w:val="00970E87"/>
    <w:rsid w:val="00971BE3"/>
    <w:rsid w:val="00983C0E"/>
    <w:rsid w:val="00994D20"/>
    <w:rsid w:val="009A0DF5"/>
    <w:rsid w:val="00A059C9"/>
    <w:rsid w:val="00A15214"/>
    <w:rsid w:val="00A1617E"/>
    <w:rsid w:val="00A3214C"/>
    <w:rsid w:val="00A43557"/>
    <w:rsid w:val="00A661EC"/>
    <w:rsid w:val="00A76535"/>
    <w:rsid w:val="00A77CC8"/>
    <w:rsid w:val="00A920A3"/>
    <w:rsid w:val="00AB0BA7"/>
    <w:rsid w:val="00AB7C2B"/>
    <w:rsid w:val="00AE28CB"/>
    <w:rsid w:val="00B2101D"/>
    <w:rsid w:val="00B2411A"/>
    <w:rsid w:val="00BC17E7"/>
    <w:rsid w:val="00BD239A"/>
    <w:rsid w:val="00C03C82"/>
    <w:rsid w:val="00C06B9B"/>
    <w:rsid w:val="00C20012"/>
    <w:rsid w:val="00C2110D"/>
    <w:rsid w:val="00C32C35"/>
    <w:rsid w:val="00C724C7"/>
    <w:rsid w:val="00CD025C"/>
    <w:rsid w:val="00CE2A31"/>
    <w:rsid w:val="00CF5229"/>
    <w:rsid w:val="00D06981"/>
    <w:rsid w:val="00D11F5B"/>
    <w:rsid w:val="00D24DD7"/>
    <w:rsid w:val="00D44AED"/>
    <w:rsid w:val="00D55B98"/>
    <w:rsid w:val="00D566F8"/>
    <w:rsid w:val="00D67FA9"/>
    <w:rsid w:val="00D75C75"/>
    <w:rsid w:val="00D86DD0"/>
    <w:rsid w:val="00D933F9"/>
    <w:rsid w:val="00DA290F"/>
    <w:rsid w:val="00DB089C"/>
    <w:rsid w:val="00DB2F9C"/>
    <w:rsid w:val="00DD7C87"/>
    <w:rsid w:val="00DF1BD8"/>
    <w:rsid w:val="00E152A8"/>
    <w:rsid w:val="00E15951"/>
    <w:rsid w:val="00E31FAE"/>
    <w:rsid w:val="00E340F1"/>
    <w:rsid w:val="00E37C9F"/>
    <w:rsid w:val="00E46580"/>
    <w:rsid w:val="00E652FE"/>
    <w:rsid w:val="00E71BB6"/>
    <w:rsid w:val="00E773E4"/>
    <w:rsid w:val="00E94572"/>
    <w:rsid w:val="00EB0CD9"/>
    <w:rsid w:val="00EE0513"/>
    <w:rsid w:val="00EE14DA"/>
    <w:rsid w:val="00EE3994"/>
    <w:rsid w:val="00EF544C"/>
    <w:rsid w:val="00F03DDE"/>
    <w:rsid w:val="00F14DC3"/>
    <w:rsid w:val="00F33BAA"/>
    <w:rsid w:val="00F4152F"/>
    <w:rsid w:val="00F524BC"/>
    <w:rsid w:val="00F60382"/>
    <w:rsid w:val="00F71285"/>
    <w:rsid w:val="00F72171"/>
    <w:rsid w:val="00F857F4"/>
    <w:rsid w:val="00FC7345"/>
    <w:rsid w:val="00FD3EC6"/>
    <w:rsid w:val="00FE74BB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F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440" w:after="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4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1"/>
      </w:numPr>
      <w:ind w:left="360" w:firstLine="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Times New Roman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rPr>
      <w:rFonts w:ascii="Wingdings" w:hAnsi="Wingdings" w:cs="Times New Roman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-DefaultParagraphFont">
    <w:name w:val="WW-Default Paragraph Font"/>
  </w:style>
  <w:style w:type="character" w:customStyle="1" w:styleId="Reference1">
    <w:name w:val="Reference1"/>
    <w:rPr>
      <w:sz w:val="20"/>
      <w:szCs w:val="20"/>
    </w:rPr>
  </w:style>
  <w:style w:type="character" w:styleId="Hyperlink">
    <w:name w:val="Hyperlink"/>
    <w:rsid w:val="001B4352"/>
    <w:rPr>
      <w:rFonts w:ascii="Arial" w:hAnsi="Arial"/>
      <w:color w:val="0000FF"/>
      <w:sz w:val="22"/>
    </w:rPr>
  </w:style>
  <w:style w:type="character" w:customStyle="1" w:styleId="Reference">
    <w:name w:val="Reference"/>
    <w:rPr>
      <w:sz w:val="20"/>
      <w:szCs w:val="20"/>
    </w:rPr>
  </w:style>
  <w:style w:type="character" w:customStyle="1" w:styleId="Reference3">
    <w:name w:val="Reference3"/>
    <w:rPr>
      <w:sz w:val="20"/>
      <w:szCs w:val="20"/>
    </w:rPr>
  </w:style>
  <w:style w:type="character" w:customStyle="1" w:styleId="Reference2">
    <w:name w:val="Reference2"/>
    <w:rPr>
      <w:sz w:val="20"/>
      <w:szCs w:val="20"/>
    </w:rPr>
  </w:style>
  <w:style w:type="character" w:styleId="PageNumber">
    <w:name w:val="page number"/>
    <w:basedOn w:val="WW-DefaultParagraphFont"/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umberedHeading1">
    <w:name w:val="Numbered Heading 1"/>
    <w:basedOn w:val="Heading1"/>
    <w:next w:val="Normal"/>
    <w:pPr>
      <w:numPr>
        <w:numId w:val="0"/>
      </w:numPr>
      <w:tabs>
        <w:tab w:val="left" w:pos="431"/>
      </w:tabs>
      <w:spacing w:before="0" w:after="0"/>
    </w:pPr>
    <w:rPr>
      <w:sz w:val="20"/>
      <w:szCs w:val="20"/>
    </w:rPr>
  </w:style>
  <w:style w:type="paragraph" w:customStyle="1" w:styleId="ChapterHeading">
    <w:name w:val="Chapter Heading"/>
    <w:basedOn w:val="NumberedHeading1"/>
    <w:next w:val="Normal"/>
    <w:pPr>
      <w:tabs>
        <w:tab w:val="clear" w:pos="431"/>
        <w:tab w:val="left" w:pos="1584"/>
      </w:tabs>
    </w:p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customStyle="1" w:styleId="NumberedList">
    <w:name w:val="Numbered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LowerCaseList">
    <w:name w:val="Lower Case List"/>
    <w:basedOn w:val="NumberedList"/>
  </w:style>
  <w:style w:type="paragraph" w:customStyle="1" w:styleId="TriangleList">
    <w:name w:val="Triangle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HeartList">
    <w:name w:val="Heart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styleId="Footer">
    <w:name w:val="footer"/>
    <w:basedOn w:val="Normal"/>
    <w:pPr>
      <w:tabs>
        <w:tab w:val="center" w:pos="4320"/>
        <w:tab w:val="center" w:pos="8640"/>
      </w:tabs>
    </w:pPr>
  </w:style>
  <w:style w:type="paragraph" w:customStyle="1" w:styleId="SquareList">
    <w:name w:val="Square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Level1">
    <w:name w:val="Level 1"/>
    <w:basedOn w:val="Normal"/>
    <w:uiPriority w:val="99"/>
    <w:pPr>
      <w:ind w:left="720" w:hanging="360"/>
    </w:pPr>
  </w:style>
  <w:style w:type="paragraph" w:customStyle="1" w:styleId="UpperCaseList">
    <w:name w:val="Upper Case List"/>
    <w:basedOn w:val="NumberedList"/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BulletList">
    <w:name w:val="Bullet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styleId="NormalWeb">
    <w:name w:val="Normal (Web)"/>
    <w:basedOn w:val="Normal"/>
    <w:pPr>
      <w:spacing w:before="99" w:after="99"/>
    </w:pPr>
  </w:style>
  <w:style w:type="paragraph" w:customStyle="1" w:styleId="DiamondList">
    <w:name w:val="Diamond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HandList">
    <w:name w:val="Hand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UpperRomanList">
    <w:name w:val="Upper Roman List"/>
    <w:basedOn w:val="NumberedList"/>
  </w:style>
  <w:style w:type="paragraph" w:customStyle="1" w:styleId="BoxList">
    <w:name w:val="Box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styleId="Header">
    <w:name w:val="header"/>
    <w:basedOn w:val="Normal"/>
    <w:pPr>
      <w:tabs>
        <w:tab w:val="center" w:pos="4320"/>
        <w:tab w:val="center" w:pos="8640"/>
      </w:tabs>
    </w:pPr>
  </w:style>
  <w:style w:type="paragraph" w:customStyle="1" w:styleId="ContentsHeader">
    <w:name w:val="Contents Header"/>
    <w:basedOn w:val="Normal"/>
    <w:next w:val="Normal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PlainText">
    <w:name w:val="Plain Text"/>
    <w:basedOn w:val="Normal"/>
    <w:rPr>
      <w:rFonts w:ascii="Courier New" w:hAnsi="Courier New" w:cs="Courier New"/>
      <w:i/>
      <w:iCs/>
      <w:sz w:val="20"/>
      <w:szCs w:val="20"/>
    </w:rPr>
  </w:style>
  <w:style w:type="paragraph" w:customStyle="1" w:styleId="StarList">
    <w:name w:val="Star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SectionHeading">
    <w:name w:val="Section Heading"/>
    <w:basedOn w:val="NumberedHeading1"/>
    <w:next w:val="Normal"/>
    <w:pPr>
      <w:tabs>
        <w:tab w:val="clear" w:pos="431"/>
        <w:tab w:val="left" w:pos="1584"/>
      </w:tabs>
    </w:pPr>
  </w:style>
  <w:style w:type="paragraph" w:styleId="BlockText">
    <w:name w:val="Block Text"/>
    <w:basedOn w:val="Normal"/>
    <w:pPr>
      <w:spacing w:after="119"/>
      <w:ind w:left="1440" w:right="1440"/>
    </w:pPr>
    <w:rPr>
      <w:rFonts w:ascii="Arial" w:hAnsi="Arial" w:cs="Arial"/>
      <w:b/>
      <w:bCs/>
      <w:sz w:val="20"/>
      <w:szCs w:val="20"/>
    </w:rPr>
  </w:style>
  <w:style w:type="paragraph" w:customStyle="1" w:styleId="NumberedHeading3">
    <w:name w:val="Numbered Heading 3"/>
    <w:basedOn w:val="Heading3"/>
    <w:next w:val="Normal"/>
    <w:pPr>
      <w:numPr>
        <w:ilvl w:val="0"/>
        <w:numId w:val="0"/>
      </w:numPr>
      <w:tabs>
        <w:tab w:val="left" w:pos="431"/>
      </w:tabs>
      <w:spacing w:before="0" w:after="0"/>
    </w:pPr>
    <w:rPr>
      <w:sz w:val="20"/>
      <w:szCs w:val="20"/>
    </w:rPr>
  </w:style>
  <w:style w:type="paragraph" w:customStyle="1" w:styleId="ImpliesList">
    <w:name w:val="Implies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TickList">
    <w:name w:val="Tick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LowerRomanList">
    <w:name w:val="Lower Roman List"/>
    <w:basedOn w:val="Normal"/>
    <w:pPr>
      <w:ind w:left="720" w:hanging="430"/>
    </w:pPr>
    <w:rPr>
      <w:rFonts w:ascii="Arial" w:hAnsi="Arial" w:cs="Arial"/>
      <w:b/>
      <w:bCs/>
      <w:sz w:val="20"/>
      <w:szCs w:val="20"/>
    </w:rPr>
  </w:style>
  <w:style w:type="paragraph" w:customStyle="1" w:styleId="NumberedHeading2">
    <w:name w:val="Numbered Heading 2"/>
    <w:basedOn w:val="Heading2"/>
    <w:next w:val="Normal"/>
    <w:pPr>
      <w:numPr>
        <w:ilvl w:val="0"/>
        <w:numId w:val="0"/>
      </w:numPr>
      <w:tabs>
        <w:tab w:val="left" w:pos="431"/>
      </w:tabs>
      <w:spacing w:before="0" w:after="0"/>
    </w:pPr>
    <w:rPr>
      <w:sz w:val="20"/>
      <w:szCs w:val="20"/>
    </w:rPr>
  </w:style>
  <w:style w:type="paragraph" w:customStyle="1" w:styleId="DashedList">
    <w:name w:val="Dashed List"/>
    <w:pPr>
      <w:widowControl w:val="0"/>
      <w:suppressAutoHyphens/>
      <w:autoSpaceDE w:val="0"/>
      <w:ind w:left="720" w:hanging="430"/>
    </w:pPr>
    <w:rPr>
      <w:rFonts w:ascii="Arial" w:eastAsia="Arial" w:hAnsi="Arial" w:cs="Arial"/>
      <w:b/>
      <w:bCs/>
      <w:lang w:eastAsia="ar-SA"/>
    </w:rPr>
  </w:style>
  <w:style w:type="paragraph" w:customStyle="1" w:styleId="Level2">
    <w:name w:val="Level 2"/>
    <w:basedOn w:val="Normal"/>
    <w:pPr>
      <w:ind w:left="720" w:hanging="360"/>
    </w:pPr>
  </w:style>
  <w:style w:type="paragraph" w:styleId="TOC1">
    <w:name w:val="toc 1"/>
    <w:basedOn w:val="Normal"/>
    <w:next w:val="Normal"/>
    <w:semiHidden/>
    <w:pPr>
      <w:ind w:left="720" w:hanging="430"/>
    </w:pPr>
    <w:rPr>
      <w:rFonts w:ascii="Arial" w:hAnsi="Arial" w:cs="Arial"/>
      <w:b/>
      <w:bCs/>
      <w:sz w:val="20"/>
      <w:szCs w:val="20"/>
    </w:rPr>
  </w:style>
  <w:style w:type="paragraph" w:styleId="TOC2">
    <w:name w:val="toc 2"/>
    <w:basedOn w:val="Normal"/>
    <w:next w:val="Normal"/>
    <w:semiHidden/>
    <w:pPr>
      <w:ind w:left="1440" w:hanging="430"/>
    </w:pPr>
    <w:rPr>
      <w:rFonts w:ascii="Arial" w:hAnsi="Arial" w:cs="Arial"/>
      <w:b/>
      <w:bCs/>
      <w:sz w:val="20"/>
      <w:szCs w:val="20"/>
    </w:rPr>
  </w:style>
  <w:style w:type="paragraph" w:styleId="TOC3">
    <w:name w:val="toc 3"/>
    <w:basedOn w:val="Normal"/>
    <w:next w:val="Normal"/>
    <w:semiHidden/>
    <w:pPr>
      <w:ind w:left="2160" w:hanging="430"/>
    </w:pPr>
    <w:rPr>
      <w:rFonts w:ascii="Arial" w:hAnsi="Arial" w:cs="Arial"/>
      <w:b/>
      <w:bCs/>
      <w:sz w:val="20"/>
      <w:szCs w:val="20"/>
    </w:rPr>
  </w:style>
  <w:style w:type="paragraph" w:styleId="TOC4">
    <w:name w:val="toc 4"/>
    <w:basedOn w:val="Normal"/>
    <w:next w:val="Normal"/>
    <w:semiHidden/>
    <w:pPr>
      <w:ind w:left="2880" w:hanging="43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yperlinkarrow">
    <w:name w:val="hyperlinkarrow"/>
    <w:basedOn w:val="DefaultParagraphFont"/>
  </w:style>
  <w:style w:type="character" w:customStyle="1" w:styleId="bold">
    <w:name w:val="bold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D760C"/>
    <w:rPr>
      <w:color w:val="808080"/>
    </w:rPr>
  </w:style>
  <w:style w:type="paragraph" w:styleId="Revision">
    <w:name w:val="Revision"/>
    <w:hidden/>
    <w:uiPriority w:val="99"/>
    <w:semiHidden/>
    <w:rsid w:val="00971BE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3A6A269D-5522-4235-B858-B3AFCF4CE76C}"/>
</file>

<file path=customXml/itemProps2.xml><?xml version="1.0" encoding="utf-8"?>
<ds:datastoreItem xmlns:ds="http://schemas.openxmlformats.org/officeDocument/2006/customXml" ds:itemID="{632C2FAF-1D60-4ADC-9ADA-72A9E044AD24}"/>
</file>

<file path=customXml/itemProps3.xml><?xml version="1.0" encoding="utf-8"?>
<ds:datastoreItem xmlns:ds="http://schemas.openxmlformats.org/officeDocument/2006/customXml" ds:itemID="{C2454C65-5C6B-4A12-B905-E07FA5048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2753</Characters>
  <Application>Microsoft Office Word</Application>
  <DocSecurity>0</DocSecurity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Links>
    <vt:vector size="606" baseType="variant">
      <vt:variant>
        <vt:i4>1114113</vt:i4>
      </vt:variant>
      <vt:variant>
        <vt:i4>306</vt:i4>
      </vt:variant>
      <vt:variant>
        <vt:i4>0</vt:i4>
      </vt:variant>
      <vt:variant>
        <vt:i4>5</vt:i4>
      </vt:variant>
      <vt:variant>
        <vt:lpwstr>http://bit.ly/2jStwqp</vt:lpwstr>
      </vt:variant>
      <vt:variant>
        <vt:lpwstr/>
      </vt:variant>
      <vt:variant>
        <vt:i4>7405624</vt:i4>
      </vt:variant>
      <vt:variant>
        <vt:i4>303</vt:i4>
      </vt:variant>
      <vt:variant>
        <vt:i4>0</vt:i4>
      </vt:variant>
      <vt:variant>
        <vt:i4>5</vt:i4>
      </vt:variant>
      <vt:variant>
        <vt:lpwstr>http://www.infoplease.com/ipa/a0004582.html</vt:lpwstr>
      </vt:variant>
      <vt:variant>
        <vt:lpwstr/>
      </vt:variant>
      <vt:variant>
        <vt:i4>3014771</vt:i4>
      </vt:variant>
      <vt:variant>
        <vt:i4>300</vt:i4>
      </vt:variant>
      <vt:variant>
        <vt:i4>0</vt:i4>
      </vt:variant>
      <vt:variant>
        <vt:i4>5</vt:i4>
      </vt:variant>
      <vt:variant>
        <vt:lpwstr>http://www.embassy.org/</vt:lpwstr>
      </vt:variant>
      <vt:variant>
        <vt:lpwstr/>
      </vt:variant>
      <vt:variant>
        <vt:i4>2097269</vt:i4>
      </vt:variant>
      <vt:variant>
        <vt:i4>297</vt:i4>
      </vt:variant>
      <vt:variant>
        <vt:i4>0</vt:i4>
      </vt:variant>
      <vt:variant>
        <vt:i4>5</vt:i4>
      </vt:variant>
      <vt:variant>
        <vt:lpwstr>http://asistahelp.org/</vt:lpwstr>
      </vt:variant>
      <vt:variant>
        <vt:lpwstr/>
      </vt:variant>
      <vt:variant>
        <vt:i4>1900564</vt:i4>
      </vt:variant>
      <vt:variant>
        <vt:i4>294</vt:i4>
      </vt:variant>
      <vt:variant>
        <vt:i4>0</vt:i4>
      </vt:variant>
      <vt:variant>
        <vt:i4>5</vt:i4>
      </vt:variant>
      <vt:variant>
        <vt:lpwstr>http://nortontooby.com/services/immigrationattys</vt:lpwstr>
      </vt:variant>
      <vt:variant>
        <vt:lpwstr/>
      </vt:variant>
      <vt:variant>
        <vt:i4>131122</vt:i4>
      </vt:variant>
      <vt:variant>
        <vt:i4>291</vt:i4>
      </vt:variant>
      <vt:variant>
        <vt:i4>0</vt:i4>
      </vt:variant>
      <vt:variant>
        <vt:i4>5</vt:i4>
      </vt:variant>
      <vt:variant>
        <vt:lpwstr>http://nortontooby.com/services/criminal_defense</vt:lpwstr>
      </vt:variant>
      <vt:variant>
        <vt:lpwstr/>
      </vt:variant>
      <vt:variant>
        <vt:i4>1835035</vt:i4>
      </vt:variant>
      <vt:variant>
        <vt:i4>285</vt:i4>
      </vt:variant>
      <vt:variant>
        <vt:i4>0</vt:i4>
      </vt:variant>
      <vt:variant>
        <vt:i4>5</vt:i4>
      </vt:variant>
      <vt:variant>
        <vt:lpwstr>http://nysda.org/index-3.html</vt:lpwstr>
      </vt:variant>
      <vt:variant>
        <vt:lpwstr/>
      </vt:variant>
      <vt:variant>
        <vt:i4>5505049</vt:i4>
      </vt:variant>
      <vt:variant>
        <vt:i4>282</vt:i4>
      </vt:variant>
      <vt:variant>
        <vt:i4>0</vt:i4>
      </vt:variant>
      <vt:variant>
        <vt:i4>5</vt:i4>
      </vt:variant>
      <vt:variant>
        <vt:lpwstr>../../../Tanya/AppData/Local/Microsoft/sholcombe/AppData/Local/Microsoft/Windows/Temporary Internet Files/beverly/Desktop/New York State Defenders Association (NYSDA) Criminal Defense –</vt:lpwstr>
      </vt:variant>
      <vt:variant>
        <vt:lpwstr/>
      </vt:variant>
      <vt:variant>
        <vt:i4>1179713</vt:i4>
      </vt:variant>
      <vt:variant>
        <vt:i4>279</vt:i4>
      </vt:variant>
      <vt:variant>
        <vt:i4>0</vt:i4>
      </vt:variant>
      <vt:variant>
        <vt:i4>5</vt:i4>
      </vt:variant>
      <vt:variant>
        <vt:lpwstr>http://bit.ly/2jsh7Nw</vt:lpwstr>
      </vt:variant>
      <vt:variant>
        <vt:lpwstr/>
      </vt:variant>
      <vt:variant>
        <vt:i4>983118</vt:i4>
      </vt:variant>
      <vt:variant>
        <vt:i4>276</vt:i4>
      </vt:variant>
      <vt:variant>
        <vt:i4>0</vt:i4>
      </vt:variant>
      <vt:variant>
        <vt:i4>5</vt:i4>
      </vt:variant>
      <vt:variant>
        <vt:lpwstr>http://www.defensenet.org/immigration-project</vt:lpwstr>
      </vt:variant>
      <vt:variant>
        <vt:lpwstr/>
      </vt:variant>
      <vt:variant>
        <vt:i4>2424950</vt:i4>
      </vt:variant>
      <vt:variant>
        <vt:i4>273</vt:i4>
      </vt:variant>
      <vt:variant>
        <vt:i4>0</vt:i4>
      </vt:variant>
      <vt:variant>
        <vt:i4>5</vt:i4>
      </vt:variant>
      <vt:variant>
        <vt:lpwstr>http://www.nationalimmigrationproject.org/publications.htm</vt:lpwstr>
      </vt:variant>
      <vt:variant>
        <vt:lpwstr/>
      </vt:variant>
      <vt:variant>
        <vt:i4>3276849</vt:i4>
      </vt:variant>
      <vt:variant>
        <vt:i4>270</vt:i4>
      </vt:variant>
      <vt:variant>
        <vt:i4>0</vt:i4>
      </vt:variant>
      <vt:variant>
        <vt:i4>5</vt:i4>
      </vt:variant>
      <vt:variant>
        <vt:lpwstr>http://www.nationalimmigrationproject.org/</vt:lpwstr>
      </vt:variant>
      <vt:variant>
        <vt:lpwstr/>
      </vt:variant>
      <vt:variant>
        <vt:i4>5505089</vt:i4>
      </vt:variant>
      <vt:variant>
        <vt:i4>267</vt:i4>
      </vt:variant>
      <vt:variant>
        <vt:i4>0</vt:i4>
      </vt:variant>
      <vt:variant>
        <vt:i4>5</vt:i4>
      </vt:variant>
      <vt:variant>
        <vt:lpwstr>http://www.omct.org/</vt:lpwstr>
      </vt:variant>
      <vt:variant>
        <vt:lpwstr/>
      </vt:variant>
      <vt:variant>
        <vt:i4>5505089</vt:i4>
      </vt:variant>
      <vt:variant>
        <vt:i4>264</vt:i4>
      </vt:variant>
      <vt:variant>
        <vt:i4>0</vt:i4>
      </vt:variant>
      <vt:variant>
        <vt:i4>5</vt:i4>
      </vt:variant>
      <vt:variant>
        <vt:lpwstr>http://www.omct.org/</vt:lpwstr>
      </vt:variant>
      <vt:variant>
        <vt:lpwstr/>
      </vt:variant>
      <vt:variant>
        <vt:i4>5111902</vt:i4>
      </vt:variant>
      <vt:variant>
        <vt:i4>261</vt:i4>
      </vt:variant>
      <vt:variant>
        <vt:i4>0</vt:i4>
      </vt:variant>
      <vt:variant>
        <vt:i4>5</vt:i4>
      </vt:variant>
      <vt:variant>
        <vt:lpwstr>http://www.refugees.org/</vt:lpwstr>
      </vt:variant>
      <vt:variant>
        <vt:lpwstr/>
      </vt:variant>
      <vt:variant>
        <vt:i4>5111902</vt:i4>
      </vt:variant>
      <vt:variant>
        <vt:i4>258</vt:i4>
      </vt:variant>
      <vt:variant>
        <vt:i4>0</vt:i4>
      </vt:variant>
      <vt:variant>
        <vt:i4>5</vt:i4>
      </vt:variant>
      <vt:variant>
        <vt:lpwstr>http://www.refugees.org/</vt:lpwstr>
      </vt:variant>
      <vt:variant>
        <vt:lpwstr/>
      </vt:variant>
      <vt:variant>
        <vt:i4>5832784</vt:i4>
      </vt:variant>
      <vt:variant>
        <vt:i4>255</vt:i4>
      </vt:variant>
      <vt:variant>
        <vt:i4>0</vt:i4>
      </vt:variant>
      <vt:variant>
        <vt:i4>5</vt:i4>
      </vt:variant>
      <vt:variant>
        <vt:lpwstr>http://www.refugees.org/abou</vt:lpwstr>
      </vt:variant>
      <vt:variant>
        <vt:lpwstr/>
      </vt:variant>
      <vt:variant>
        <vt:i4>1703954</vt:i4>
      </vt:variant>
      <vt:variant>
        <vt:i4>252</vt:i4>
      </vt:variant>
      <vt:variant>
        <vt:i4>0</vt:i4>
      </vt:variant>
      <vt:variant>
        <vt:i4>5</vt:i4>
      </vt:variant>
      <vt:variant>
        <vt:lpwstr>http://bit.ly/2kNDyK5</vt:lpwstr>
      </vt:variant>
      <vt:variant>
        <vt:lpwstr/>
      </vt:variant>
      <vt:variant>
        <vt:i4>655447</vt:i4>
      </vt:variant>
      <vt:variant>
        <vt:i4>249</vt:i4>
      </vt:variant>
      <vt:variant>
        <vt:i4>0</vt:i4>
      </vt:variant>
      <vt:variant>
        <vt:i4>5</vt:i4>
      </vt:variant>
      <vt:variant>
        <vt:lpwstr>http://www.uscis.gov/portal/site/uscis/menuitem.5af9bb95919f35e66f614176543f6d1a/?vgnextoid=2a1d1a877b4bc110VgnVCM1000004718190aRCRD&amp;vgnextchannel=f39d3e4d77d73210VgnVCM100000082ca60aRCRD.</vt:lpwstr>
      </vt:variant>
      <vt:variant>
        <vt:lpwstr/>
      </vt:variant>
      <vt:variant>
        <vt:i4>5374022</vt:i4>
      </vt:variant>
      <vt:variant>
        <vt:i4>246</vt:i4>
      </vt:variant>
      <vt:variant>
        <vt:i4>0</vt:i4>
      </vt:variant>
      <vt:variant>
        <vt:i4>5</vt:i4>
      </vt:variant>
      <vt:variant>
        <vt:lpwstr>http://www.immigrationadvocates.org/</vt:lpwstr>
      </vt:variant>
      <vt:variant>
        <vt:lpwstr/>
      </vt:variant>
      <vt:variant>
        <vt:i4>5374022</vt:i4>
      </vt:variant>
      <vt:variant>
        <vt:i4>243</vt:i4>
      </vt:variant>
      <vt:variant>
        <vt:i4>0</vt:i4>
      </vt:variant>
      <vt:variant>
        <vt:i4>5</vt:i4>
      </vt:variant>
      <vt:variant>
        <vt:lpwstr>http://www.immigrationadvocates.org/</vt:lpwstr>
      </vt:variant>
      <vt:variant>
        <vt:lpwstr/>
      </vt:variant>
      <vt:variant>
        <vt:i4>1966083</vt:i4>
      </vt:variant>
      <vt:variant>
        <vt:i4>240</vt:i4>
      </vt:variant>
      <vt:variant>
        <vt:i4>0</vt:i4>
      </vt:variant>
      <vt:variant>
        <vt:i4>5</vt:i4>
      </vt:variant>
      <vt:variant>
        <vt:lpwstr>http://bit.ly/2kNIHBU</vt:lpwstr>
      </vt:variant>
      <vt:variant>
        <vt:lpwstr/>
      </vt:variant>
      <vt:variant>
        <vt:i4>4718608</vt:i4>
      </vt:variant>
      <vt:variant>
        <vt:i4>237</vt:i4>
      </vt:variant>
      <vt:variant>
        <vt:i4>0</vt:i4>
      </vt:variant>
      <vt:variant>
        <vt:i4>5</vt:i4>
      </vt:variant>
      <vt:variant>
        <vt:lpwstr>http://www2.etown.edu/vl/humrts.html</vt:lpwstr>
      </vt:variant>
      <vt:variant>
        <vt:lpwstr/>
      </vt:variant>
      <vt:variant>
        <vt:i4>3932286</vt:i4>
      </vt:variant>
      <vt:variant>
        <vt:i4>234</vt:i4>
      </vt:variant>
      <vt:variant>
        <vt:i4>0</vt:i4>
      </vt:variant>
      <vt:variant>
        <vt:i4>5</vt:i4>
      </vt:variant>
      <vt:variant>
        <vt:lpwstr>http://www.hrw.org/</vt:lpwstr>
      </vt:variant>
      <vt:variant>
        <vt:lpwstr/>
      </vt:variant>
      <vt:variant>
        <vt:i4>2490480</vt:i4>
      </vt:variant>
      <vt:variant>
        <vt:i4>231</vt:i4>
      </vt:variant>
      <vt:variant>
        <vt:i4>0</vt:i4>
      </vt:variant>
      <vt:variant>
        <vt:i4>5</vt:i4>
      </vt:variant>
      <vt:variant>
        <vt:lpwstr>http://www.amnesty.org/</vt:lpwstr>
      </vt:variant>
      <vt:variant>
        <vt:lpwstr/>
      </vt:variant>
      <vt:variant>
        <vt:i4>1441865</vt:i4>
      </vt:variant>
      <vt:variant>
        <vt:i4>228</vt:i4>
      </vt:variant>
      <vt:variant>
        <vt:i4>0</vt:i4>
      </vt:variant>
      <vt:variant>
        <vt:i4>5</vt:i4>
      </vt:variant>
      <vt:variant>
        <vt:lpwstr>http://bit.ly/1c9lvGY</vt:lpwstr>
      </vt:variant>
      <vt:variant>
        <vt:lpwstr/>
      </vt:variant>
      <vt:variant>
        <vt:i4>4063285</vt:i4>
      </vt:variant>
      <vt:variant>
        <vt:i4>225</vt:i4>
      </vt:variant>
      <vt:variant>
        <vt:i4>0</vt:i4>
      </vt:variant>
      <vt:variant>
        <vt:i4>5</vt:i4>
      </vt:variant>
      <vt:variant>
        <vt:lpwstr>http://www.unhcr.org/cgi-bin/texis/vtx/home</vt:lpwstr>
      </vt:variant>
      <vt:variant>
        <vt:lpwstr/>
      </vt:variant>
      <vt:variant>
        <vt:i4>4980737</vt:i4>
      </vt:variant>
      <vt:variant>
        <vt:i4>222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5177436</vt:i4>
      </vt:variant>
      <vt:variant>
        <vt:i4>219</vt:i4>
      </vt:variant>
      <vt:variant>
        <vt:i4>0</vt:i4>
      </vt:variant>
      <vt:variant>
        <vt:i4>5</vt:i4>
      </vt:variant>
      <vt:variant>
        <vt:lpwstr>http://www.refworld.org/</vt:lpwstr>
      </vt:variant>
      <vt:variant>
        <vt:lpwstr/>
      </vt:variant>
      <vt:variant>
        <vt:i4>196626</vt:i4>
      </vt:variant>
      <vt:variant>
        <vt:i4>216</vt:i4>
      </vt:variant>
      <vt:variant>
        <vt:i4>0</vt:i4>
      </vt:variant>
      <vt:variant>
        <vt:i4>5</vt:i4>
      </vt:variant>
      <vt:variant>
        <vt:lpwstr>http://bit.ly/2jSxDoE</vt:lpwstr>
      </vt:variant>
      <vt:variant>
        <vt:lpwstr/>
      </vt:variant>
      <vt:variant>
        <vt:i4>6029315</vt:i4>
      </vt:variant>
      <vt:variant>
        <vt:i4>213</vt:i4>
      </vt:variant>
      <vt:variant>
        <vt:i4>0</vt:i4>
      </vt:variant>
      <vt:variant>
        <vt:i4>5</vt:i4>
      </vt:variant>
      <vt:variant>
        <vt:lpwstr>http://www.state.gov/g/drl/rls/irf/index.htm</vt:lpwstr>
      </vt:variant>
      <vt:variant>
        <vt:lpwstr/>
      </vt:variant>
      <vt:variant>
        <vt:i4>524317</vt:i4>
      </vt:variant>
      <vt:variant>
        <vt:i4>210</vt:i4>
      </vt:variant>
      <vt:variant>
        <vt:i4>0</vt:i4>
      </vt:variant>
      <vt:variant>
        <vt:i4>5</vt:i4>
      </vt:variant>
      <vt:variant>
        <vt:lpwstr>http://bit.ly/2jSDKXN</vt:lpwstr>
      </vt:variant>
      <vt:variant>
        <vt:lpwstr/>
      </vt:variant>
      <vt:variant>
        <vt:i4>3997811</vt:i4>
      </vt:variant>
      <vt:variant>
        <vt:i4>207</vt:i4>
      </vt:variant>
      <vt:variant>
        <vt:i4>0</vt:i4>
      </vt:variant>
      <vt:variant>
        <vt:i4>5</vt:i4>
      </vt:variant>
      <vt:variant>
        <vt:lpwstr>http://www.state.gov/g/drl/rls/hrrpt/index.htm</vt:lpwstr>
      </vt:variant>
      <vt:variant>
        <vt:lpwstr/>
      </vt:variant>
      <vt:variant>
        <vt:i4>5505088</vt:i4>
      </vt:variant>
      <vt:variant>
        <vt:i4>204</vt:i4>
      </vt:variant>
      <vt:variant>
        <vt:i4>0</vt:i4>
      </vt:variant>
      <vt:variant>
        <vt:i4>5</vt:i4>
      </vt:variant>
      <vt:variant>
        <vt:lpwstr>http://bit.ly/R2jmou</vt:lpwstr>
      </vt:variant>
      <vt:variant>
        <vt:lpwstr/>
      </vt:variant>
      <vt:variant>
        <vt:i4>2555943</vt:i4>
      </vt:variant>
      <vt:variant>
        <vt:i4>201</vt:i4>
      </vt:variant>
      <vt:variant>
        <vt:i4>0</vt:i4>
      </vt:variant>
      <vt:variant>
        <vt:i4>5</vt:i4>
      </vt:variant>
      <vt:variant>
        <vt:lpwstr>http://www.state.gov/j/drl/rls/hrrpt/humanrightsreport/</vt:lpwstr>
      </vt:variant>
      <vt:variant>
        <vt:lpwstr/>
      </vt:variant>
      <vt:variant>
        <vt:i4>3997811</vt:i4>
      </vt:variant>
      <vt:variant>
        <vt:i4>198</vt:i4>
      </vt:variant>
      <vt:variant>
        <vt:i4>0</vt:i4>
      </vt:variant>
      <vt:variant>
        <vt:i4>5</vt:i4>
      </vt:variant>
      <vt:variant>
        <vt:lpwstr>http://www.state.gov/g/drl/rls/hrrpt/index.htm</vt:lpwstr>
      </vt:variant>
      <vt:variant>
        <vt:lpwstr/>
      </vt:variant>
      <vt:variant>
        <vt:i4>4390999</vt:i4>
      </vt:variant>
      <vt:variant>
        <vt:i4>195</vt:i4>
      </vt:variant>
      <vt:variant>
        <vt:i4>0</vt:i4>
      </vt:variant>
      <vt:variant>
        <vt:i4>5</vt:i4>
      </vt:variant>
      <vt:variant>
        <vt:lpwstr>http://www.ilrc.org/</vt:lpwstr>
      </vt:variant>
      <vt:variant>
        <vt:lpwstr/>
      </vt:variant>
      <vt:variant>
        <vt:i4>3866749</vt:i4>
      </vt:variant>
      <vt:variant>
        <vt:i4>192</vt:i4>
      </vt:variant>
      <vt:variant>
        <vt:i4>0</vt:i4>
      </vt:variant>
      <vt:variant>
        <vt:i4>5</vt:i4>
      </vt:variant>
      <vt:variant>
        <vt:lpwstr>http://www.ilw.com/</vt:lpwstr>
      </vt:variant>
      <vt:variant>
        <vt:lpwstr/>
      </vt:variant>
      <vt:variant>
        <vt:i4>2556009</vt:i4>
      </vt:variant>
      <vt:variant>
        <vt:i4>189</vt:i4>
      </vt:variant>
      <vt:variant>
        <vt:i4>0</vt:i4>
      </vt:variant>
      <vt:variant>
        <vt:i4>5</vt:i4>
      </vt:variant>
      <vt:variant>
        <vt:lpwstr>http://www.cliniclegal.org/</vt:lpwstr>
      </vt:variant>
      <vt:variant>
        <vt:lpwstr/>
      </vt:variant>
      <vt:variant>
        <vt:i4>3276849</vt:i4>
      </vt:variant>
      <vt:variant>
        <vt:i4>186</vt:i4>
      </vt:variant>
      <vt:variant>
        <vt:i4>0</vt:i4>
      </vt:variant>
      <vt:variant>
        <vt:i4>5</vt:i4>
      </vt:variant>
      <vt:variant>
        <vt:lpwstr>http://www.nationalimmigrationproject.org/</vt:lpwstr>
      </vt:variant>
      <vt:variant>
        <vt:lpwstr/>
      </vt:variant>
      <vt:variant>
        <vt:i4>4390938</vt:i4>
      </vt:variant>
      <vt:variant>
        <vt:i4>183</vt:i4>
      </vt:variant>
      <vt:variant>
        <vt:i4>0</vt:i4>
      </vt:variant>
      <vt:variant>
        <vt:i4>5</vt:i4>
      </vt:variant>
      <vt:variant>
        <vt:lpwstr>http://www.legalactioncenter.org/</vt:lpwstr>
      </vt:variant>
      <vt:variant>
        <vt:lpwstr/>
      </vt:variant>
      <vt:variant>
        <vt:i4>8126519</vt:i4>
      </vt:variant>
      <vt:variant>
        <vt:i4>180</vt:i4>
      </vt:variant>
      <vt:variant>
        <vt:i4>0</vt:i4>
      </vt:variant>
      <vt:variant>
        <vt:i4>5</vt:i4>
      </vt:variant>
      <vt:variant>
        <vt:lpwstr>http://legalsolutions.thomsonreuters.com/law-products/search?q=immigration&amp;r=13001&amp;s=KEYWORDSEARCH</vt:lpwstr>
      </vt:variant>
      <vt:variant>
        <vt:lpwstr/>
      </vt:variant>
      <vt:variant>
        <vt:i4>5046359</vt:i4>
      </vt:variant>
      <vt:variant>
        <vt:i4>177</vt:i4>
      </vt:variant>
      <vt:variant>
        <vt:i4>0</vt:i4>
      </vt:variant>
      <vt:variant>
        <vt:i4>5</vt:i4>
      </vt:variant>
      <vt:variant>
        <vt:lpwstr>http://www.lexisnexis.com/store/catalog/catalog.jsp?pageName=catalogProducts&amp;catId=992&amp;id=31.</vt:lpwstr>
      </vt:variant>
      <vt:variant>
        <vt:lpwstr/>
      </vt:variant>
      <vt:variant>
        <vt:i4>7798891</vt:i4>
      </vt:variant>
      <vt:variant>
        <vt:i4>174</vt:i4>
      </vt:variant>
      <vt:variant>
        <vt:i4>0</vt:i4>
      </vt:variant>
      <vt:variant>
        <vt:i4>5</vt:i4>
      </vt:variant>
      <vt:variant>
        <vt:lpwstr>http://www.lexisnexis.com/store/catalog/booktemplate/productdetail.jsp?pageName=relatedProducts&amp;core=&amp;catId=31&amp;parent=&amp;prodId=10420.%20%20</vt:lpwstr>
      </vt:variant>
      <vt:variant>
        <vt:lpwstr/>
      </vt:variant>
      <vt:variant>
        <vt:i4>5046359</vt:i4>
      </vt:variant>
      <vt:variant>
        <vt:i4>171</vt:i4>
      </vt:variant>
      <vt:variant>
        <vt:i4>0</vt:i4>
      </vt:variant>
      <vt:variant>
        <vt:i4>5</vt:i4>
      </vt:variant>
      <vt:variant>
        <vt:lpwstr>http://www.lexisnexis.com/store/catalog/catalog.jsp?pageName=catalogProducts&amp;catId=992&amp;id=31</vt:lpwstr>
      </vt:variant>
      <vt:variant>
        <vt:lpwstr/>
      </vt:variant>
      <vt:variant>
        <vt:i4>589836</vt:i4>
      </vt:variant>
      <vt:variant>
        <vt:i4>168</vt:i4>
      </vt:variant>
      <vt:variant>
        <vt:i4>0</vt:i4>
      </vt:variant>
      <vt:variant>
        <vt:i4>5</vt:i4>
      </vt:variant>
      <vt:variant>
        <vt:lpwstr>http://bit.ly/2jAhHUB</vt:lpwstr>
      </vt:variant>
      <vt:variant>
        <vt:lpwstr/>
      </vt:variant>
      <vt:variant>
        <vt:i4>5046359</vt:i4>
      </vt:variant>
      <vt:variant>
        <vt:i4>165</vt:i4>
      </vt:variant>
      <vt:variant>
        <vt:i4>0</vt:i4>
      </vt:variant>
      <vt:variant>
        <vt:i4>5</vt:i4>
      </vt:variant>
      <vt:variant>
        <vt:lpwstr>http://www.lexisnexis.com/store/catalog/catalog.jsp?pageName=catalogProducts&amp;catId=992&amp;id=31</vt:lpwstr>
      </vt:variant>
      <vt:variant>
        <vt:lpwstr/>
      </vt:variant>
      <vt:variant>
        <vt:i4>5308490</vt:i4>
      </vt:variant>
      <vt:variant>
        <vt:i4>162</vt:i4>
      </vt:variant>
      <vt:variant>
        <vt:i4>0</vt:i4>
      </vt:variant>
      <vt:variant>
        <vt:i4>5</vt:i4>
      </vt:variant>
      <vt:variant>
        <vt:lpwstr>http://www.ilrc.org/publications.</vt:lpwstr>
      </vt:variant>
      <vt:variant>
        <vt:lpwstr/>
      </vt:variant>
      <vt:variant>
        <vt:i4>4390999</vt:i4>
      </vt:variant>
      <vt:variant>
        <vt:i4>159</vt:i4>
      </vt:variant>
      <vt:variant>
        <vt:i4>0</vt:i4>
      </vt:variant>
      <vt:variant>
        <vt:i4>5</vt:i4>
      </vt:variant>
      <vt:variant>
        <vt:lpwstr>http://www.ilrc.org/</vt:lpwstr>
      </vt:variant>
      <vt:variant>
        <vt:lpwstr/>
      </vt:variant>
      <vt:variant>
        <vt:i4>3866749</vt:i4>
      </vt:variant>
      <vt:variant>
        <vt:i4>156</vt:i4>
      </vt:variant>
      <vt:variant>
        <vt:i4>0</vt:i4>
      </vt:variant>
      <vt:variant>
        <vt:i4>5</vt:i4>
      </vt:variant>
      <vt:variant>
        <vt:lpwstr>http://www.ilw.com/</vt:lpwstr>
      </vt:variant>
      <vt:variant>
        <vt:lpwstr/>
      </vt:variant>
      <vt:variant>
        <vt:i4>917587</vt:i4>
      </vt:variant>
      <vt:variant>
        <vt:i4>153</vt:i4>
      </vt:variant>
      <vt:variant>
        <vt:i4>0</vt:i4>
      </vt:variant>
      <vt:variant>
        <vt:i4>5</vt:i4>
      </vt:variant>
      <vt:variant>
        <vt:lpwstr>http://www.lexisnexis.com/legalnewsroom/immigration/default.aspx.</vt:lpwstr>
      </vt:variant>
      <vt:variant>
        <vt:lpwstr/>
      </vt:variant>
      <vt:variant>
        <vt:i4>7</vt:i4>
      </vt:variant>
      <vt:variant>
        <vt:i4>150</vt:i4>
      </vt:variant>
      <vt:variant>
        <vt:i4>0</vt:i4>
      </vt:variant>
      <vt:variant>
        <vt:i4>5</vt:i4>
      </vt:variant>
      <vt:variant>
        <vt:lpwstr>http://bit.ly/2jAfCrD</vt:lpwstr>
      </vt:variant>
      <vt:variant>
        <vt:lpwstr/>
      </vt:variant>
      <vt:variant>
        <vt:i4>5570640</vt:i4>
      </vt:variant>
      <vt:variant>
        <vt:i4>147</vt:i4>
      </vt:variant>
      <vt:variant>
        <vt:i4>0</vt:i4>
      </vt:variant>
      <vt:variant>
        <vt:i4>5</vt:i4>
      </vt:variant>
      <vt:variant>
        <vt:lpwstr>http://www.aila.org/</vt:lpwstr>
      </vt:variant>
      <vt:variant>
        <vt:lpwstr/>
      </vt:variant>
      <vt:variant>
        <vt:i4>5046276</vt:i4>
      </vt:variant>
      <vt:variant>
        <vt:i4>144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intern</vt:lpwstr>
      </vt:variant>
      <vt:variant>
        <vt:i4>4784135</vt:i4>
      </vt:variant>
      <vt:variant>
        <vt:i4>141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law</vt:lpwstr>
      </vt:variant>
      <vt:variant>
        <vt:i4>3932270</vt:i4>
      </vt:variant>
      <vt:variant>
        <vt:i4>138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human</vt:lpwstr>
      </vt:variant>
      <vt:variant>
        <vt:i4>3211367</vt:i4>
      </vt:variant>
      <vt:variant>
        <vt:i4>135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judicial</vt:lpwstr>
      </vt:variant>
      <vt:variant>
        <vt:i4>2359392</vt:i4>
      </vt:variant>
      <vt:variant>
        <vt:i4>132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legis</vt:lpwstr>
      </vt:variant>
      <vt:variant>
        <vt:i4>5701652</vt:i4>
      </vt:variant>
      <vt:variant>
        <vt:i4>129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policy</vt:lpwstr>
      </vt:variant>
      <vt:variant>
        <vt:i4>2883695</vt:i4>
      </vt:variant>
      <vt:variant>
        <vt:i4>126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immig</vt:lpwstr>
      </vt:variant>
      <vt:variant>
        <vt:i4>3342458</vt:i4>
      </vt:variant>
      <vt:variant>
        <vt:i4>123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govt</vt:lpwstr>
      </vt:variant>
      <vt:variant>
        <vt:i4>3342443</vt:i4>
      </vt:variant>
      <vt:variant>
        <vt:i4>120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exec</vt:lpwstr>
      </vt:variant>
      <vt:variant>
        <vt:i4>2883680</vt:i4>
      </vt:variant>
      <vt:variant>
        <vt:i4>117</vt:i4>
      </vt:variant>
      <vt:variant>
        <vt:i4>0</vt:i4>
      </vt:variant>
      <vt:variant>
        <vt:i4>5</vt:i4>
      </vt:variant>
      <vt:variant>
        <vt:lpwstr>http://www.aila.org/content/default.aspx?docid=1180</vt:lpwstr>
      </vt:variant>
      <vt:variant>
        <vt:lpwstr>legal</vt:lpwstr>
      </vt:variant>
      <vt:variant>
        <vt:i4>4915271</vt:i4>
      </vt:variant>
      <vt:variant>
        <vt:i4>114</vt:i4>
      </vt:variant>
      <vt:variant>
        <vt:i4>0</vt:i4>
      </vt:variant>
      <vt:variant>
        <vt:i4>5</vt:i4>
      </vt:variant>
      <vt:variant>
        <vt:lpwstr>http://www.aila.org/infonet/web-resources</vt:lpwstr>
      </vt:variant>
      <vt:variant>
        <vt:lpwstr/>
      </vt:variant>
      <vt:variant>
        <vt:i4>6029330</vt:i4>
      </vt:variant>
      <vt:variant>
        <vt:i4>111</vt:i4>
      </vt:variant>
      <vt:variant>
        <vt:i4>0</vt:i4>
      </vt:variant>
      <vt:variant>
        <vt:i4>5</vt:i4>
      </vt:variant>
      <vt:variant>
        <vt:lpwstr>http://bit.ly/2kRQE8g</vt:lpwstr>
      </vt:variant>
      <vt:variant>
        <vt:lpwstr/>
      </vt:variant>
      <vt:variant>
        <vt:i4>6488184</vt:i4>
      </vt:variant>
      <vt:variant>
        <vt:i4>108</vt:i4>
      </vt:variant>
      <vt:variant>
        <vt:i4>0</vt:i4>
      </vt:variant>
      <vt:variant>
        <vt:i4>5</vt:i4>
      </vt:variant>
      <vt:variant>
        <vt:lpwstr>http://www.oalj.dol.gov/LIBINA.HTM</vt:lpwstr>
      </vt:variant>
      <vt:variant>
        <vt:lpwstr/>
      </vt:variant>
      <vt:variant>
        <vt:i4>3276926</vt:i4>
      </vt:variant>
      <vt:variant>
        <vt:i4>105</vt:i4>
      </vt:variant>
      <vt:variant>
        <vt:i4>0</vt:i4>
      </vt:variant>
      <vt:variant>
        <vt:i4>5</vt:i4>
      </vt:variant>
      <vt:variant>
        <vt:lpwstr>http://www.dol.gov/</vt:lpwstr>
      </vt:variant>
      <vt:variant>
        <vt:lpwstr/>
      </vt:variant>
      <vt:variant>
        <vt:i4>851972</vt:i4>
      </vt:variant>
      <vt:variant>
        <vt:i4>102</vt:i4>
      </vt:variant>
      <vt:variant>
        <vt:i4>0</vt:i4>
      </vt:variant>
      <vt:variant>
        <vt:i4>5</vt:i4>
      </vt:variant>
      <vt:variant>
        <vt:lpwstr>http://bit.ly/2jSnrwe</vt:lpwstr>
      </vt:variant>
      <vt:variant>
        <vt:lpwstr/>
      </vt:variant>
      <vt:variant>
        <vt:i4>6226002</vt:i4>
      </vt:variant>
      <vt:variant>
        <vt:i4>99</vt:i4>
      </vt:variant>
      <vt:variant>
        <vt:i4>0</vt:i4>
      </vt:variant>
      <vt:variant>
        <vt:i4>5</vt:i4>
      </vt:variant>
      <vt:variant>
        <vt:lpwstr>http://www.usdoj.gov/eoir/efoia/ocaho/ocmnind.htm</vt:lpwstr>
      </vt:variant>
      <vt:variant>
        <vt:lpwstr/>
      </vt:variant>
      <vt:variant>
        <vt:i4>917510</vt:i4>
      </vt:variant>
      <vt:variant>
        <vt:i4>96</vt:i4>
      </vt:variant>
      <vt:variant>
        <vt:i4>0</vt:i4>
      </vt:variant>
      <vt:variant>
        <vt:i4>5</vt:i4>
      </vt:variant>
      <vt:variant>
        <vt:lpwstr>http://bit.ly/2kOSLhe</vt:lpwstr>
      </vt:variant>
      <vt:variant>
        <vt:lpwstr/>
      </vt:variant>
      <vt:variant>
        <vt:i4>3866658</vt:i4>
      </vt:variant>
      <vt:variant>
        <vt:i4>93</vt:i4>
      </vt:variant>
      <vt:variant>
        <vt:i4>0</vt:i4>
      </vt:variant>
      <vt:variant>
        <vt:i4>5</vt:i4>
      </vt:variant>
      <vt:variant>
        <vt:lpwstr>http://www.usdoj.gov/eoir/vll/intdec/lib_intdecnet_vol.html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http://bit.ly/2kRTUQZ</vt:lpwstr>
      </vt:variant>
      <vt:variant>
        <vt:lpwstr/>
      </vt:variant>
      <vt:variant>
        <vt:i4>655383</vt:i4>
      </vt:variant>
      <vt:variant>
        <vt:i4>84</vt:i4>
      </vt:variant>
      <vt:variant>
        <vt:i4>0</vt:i4>
      </vt:variant>
      <vt:variant>
        <vt:i4>5</vt:i4>
      </vt:variant>
      <vt:variant>
        <vt:lpwstr>http://bit.ly/2jSuAKL</vt:lpwstr>
      </vt:variant>
      <vt:variant>
        <vt:lpwstr/>
      </vt:variant>
      <vt:variant>
        <vt:i4>5505113</vt:i4>
      </vt:variant>
      <vt:variant>
        <vt:i4>81</vt:i4>
      </vt:variant>
      <vt:variant>
        <vt:i4>0</vt:i4>
      </vt:variant>
      <vt:variant>
        <vt:i4>5</vt:i4>
      </vt:variant>
      <vt:variant>
        <vt:lpwstr>http://www.justice.gov/eoir/office-chief-immigration-judge-0</vt:lpwstr>
      </vt:variant>
      <vt:variant>
        <vt:lpwstr/>
      </vt:variant>
      <vt:variant>
        <vt:i4>786497</vt:i4>
      </vt:variant>
      <vt:variant>
        <vt:i4>78</vt:i4>
      </vt:variant>
      <vt:variant>
        <vt:i4>0</vt:i4>
      </vt:variant>
      <vt:variant>
        <vt:i4>5</vt:i4>
      </vt:variant>
      <vt:variant>
        <vt:lpwstr>http://www.justice.gov/eoir/</vt:lpwstr>
      </vt:variant>
      <vt:variant>
        <vt:lpwstr/>
      </vt:variant>
      <vt:variant>
        <vt:i4>6422591</vt:i4>
      </vt:variant>
      <vt:variant>
        <vt:i4>75</vt:i4>
      </vt:variant>
      <vt:variant>
        <vt:i4>0</vt:i4>
      </vt:variant>
      <vt:variant>
        <vt:i4>5</vt:i4>
      </vt:variant>
      <vt:variant>
        <vt:lpwstr>http://www.usdoj.gov/eoir/</vt:lpwstr>
      </vt:variant>
      <vt:variant>
        <vt:lpwstr/>
      </vt:variant>
      <vt:variant>
        <vt:i4>3539058</vt:i4>
      </vt:variant>
      <vt:variant>
        <vt:i4>72</vt:i4>
      </vt:variant>
      <vt:variant>
        <vt:i4>0</vt:i4>
      </vt:variant>
      <vt:variant>
        <vt:i4>5</vt:i4>
      </vt:variant>
      <vt:variant>
        <vt:lpwstr>http://www.ice.gov/</vt:lpwstr>
      </vt:variant>
      <vt:variant>
        <vt:lpwstr/>
      </vt:variant>
      <vt:variant>
        <vt:i4>2687091</vt:i4>
      </vt:variant>
      <vt:variant>
        <vt:i4>69</vt:i4>
      </vt:variant>
      <vt:variant>
        <vt:i4>0</vt:i4>
      </vt:variant>
      <vt:variant>
        <vt:i4>5</vt:i4>
      </vt:variant>
      <vt:variant>
        <vt:lpwstr>http://www.cbp.gov/</vt:lpwstr>
      </vt:variant>
      <vt:variant>
        <vt:lpwstr/>
      </vt:variant>
      <vt:variant>
        <vt:i4>6225931</vt:i4>
      </vt:variant>
      <vt:variant>
        <vt:i4>66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2949241</vt:i4>
      </vt:variant>
      <vt:variant>
        <vt:i4>63</vt:i4>
      </vt:variant>
      <vt:variant>
        <vt:i4>0</vt:i4>
      </vt:variant>
      <vt:variant>
        <vt:i4>5</vt:i4>
      </vt:variant>
      <vt:variant>
        <vt:lpwstr>http://www.dhs.gov/</vt:lpwstr>
      </vt:variant>
      <vt:variant>
        <vt:lpwstr/>
      </vt:variant>
      <vt:variant>
        <vt:i4>2949241</vt:i4>
      </vt:variant>
      <vt:variant>
        <vt:i4>60</vt:i4>
      </vt:variant>
      <vt:variant>
        <vt:i4>0</vt:i4>
      </vt:variant>
      <vt:variant>
        <vt:i4>5</vt:i4>
      </vt:variant>
      <vt:variant>
        <vt:lpwstr>http://www.dhs.gov/</vt:lpwstr>
      </vt:variant>
      <vt:variant>
        <vt:lpwstr/>
      </vt:variant>
      <vt:variant>
        <vt:i4>7274601</vt:i4>
      </vt:variant>
      <vt:variant>
        <vt:i4>57</vt:i4>
      </vt:variant>
      <vt:variant>
        <vt:i4>0</vt:i4>
      </vt:variant>
      <vt:variant>
        <vt:i4>5</vt:i4>
      </vt:variant>
      <vt:variant>
        <vt:lpwstr>https://agora.aila.org/product/detail/2885</vt:lpwstr>
      </vt:variant>
      <vt:variant>
        <vt:lpwstr/>
      </vt:variant>
      <vt:variant>
        <vt:i4>3801138</vt:i4>
      </vt:variant>
      <vt:variant>
        <vt:i4>54</vt:i4>
      </vt:variant>
      <vt:variant>
        <vt:i4>0</vt:i4>
      </vt:variant>
      <vt:variant>
        <vt:i4>5</vt:i4>
      </vt:variant>
      <vt:variant>
        <vt:lpwstr>http://agora.aila.org/</vt:lpwstr>
      </vt:variant>
      <vt:variant>
        <vt:lpwstr/>
      </vt:variant>
      <vt:variant>
        <vt:i4>6946849</vt:i4>
      </vt:variant>
      <vt:variant>
        <vt:i4>51</vt:i4>
      </vt:variant>
      <vt:variant>
        <vt:i4>0</vt:i4>
      </vt:variant>
      <vt:variant>
        <vt:i4>5</vt:i4>
      </vt:variant>
      <vt:variant>
        <vt:lpwstr>http://ailalink.aila.org/login.html</vt:lpwstr>
      </vt:variant>
      <vt:variant>
        <vt:lpwstr/>
      </vt:variant>
      <vt:variant>
        <vt:i4>5570640</vt:i4>
      </vt:variant>
      <vt:variant>
        <vt:i4>48</vt:i4>
      </vt:variant>
      <vt:variant>
        <vt:i4>0</vt:i4>
      </vt:variant>
      <vt:variant>
        <vt:i4>5</vt:i4>
      </vt:variant>
      <vt:variant>
        <vt:lpwstr>http://www.aila.org/</vt:lpwstr>
      </vt:variant>
      <vt:variant>
        <vt:lpwstr/>
      </vt:variant>
      <vt:variant>
        <vt:i4>5570640</vt:i4>
      </vt:variant>
      <vt:variant>
        <vt:i4>45</vt:i4>
      </vt:variant>
      <vt:variant>
        <vt:i4>0</vt:i4>
      </vt:variant>
      <vt:variant>
        <vt:i4>5</vt:i4>
      </vt:variant>
      <vt:variant>
        <vt:lpwstr>http://www.aila.org/</vt:lpwstr>
      </vt:variant>
      <vt:variant>
        <vt:lpwstr/>
      </vt:variant>
      <vt:variant>
        <vt:i4>5570640</vt:i4>
      </vt:variant>
      <vt:variant>
        <vt:i4>42</vt:i4>
      </vt:variant>
      <vt:variant>
        <vt:i4>0</vt:i4>
      </vt:variant>
      <vt:variant>
        <vt:i4>5</vt:i4>
      </vt:variant>
      <vt:variant>
        <vt:lpwstr>http://www.aila.org/</vt:lpwstr>
      </vt:variant>
      <vt:variant>
        <vt:lpwstr/>
      </vt:variant>
      <vt:variant>
        <vt:i4>1900614</vt:i4>
      </vt:variant>
      <vt:variant>
        <vt:i4>39</vt:i4>
      </vt:variant>
      <vt:variant>
        <vt:i4>0</vt:i4>
      </vt:variant>
      <vt:variant>
        <vt:i4>5</vt:i4>
      </vt:variant>
      <vt:variant>
        <vt:lpwstr>http://bit.ly/2jsj0cX</vt:lpwstr>
      </vt:variant>
      <vt:variant>
        <vt:lpwstr/>
      </vt:variant>
      <vt:variant>
        <vt:i4>5177438</vt:i4>
      </vt:variant>
      <vt:variant>
        <vt:i4>36</vt:i4>
      </vt:variant>
      <vt:variant>
        <vt:i4>0</vt:i4>
      </vt:variant>
      <vt:variant>
        <vt:i4>5</vt:i4>
      </vt:variant>
      <vt:variant>
        <vt:lpwstr>http://bit.ly/2koI43X</vt:lpwstr>
      </vt:variant>
      <vt:variant>
        <vt:lpwstr/>
      </vt:variant>
      <vt:variant>
        <vt:i4>2490468</vt:i4>
      </vt:variant>
      <vt:variant>
        <vt:i4>33</vt:i4>
      </vt:variant>
      <vt:variant>
        <vt:i4>0</vt:i4>
      </vt:variant>
      <vt:variant>
        <vt:i4>5</vt:i4>
      </vt:variant>
      <vt:variant>
        <vt:lpwstr>http://www.uscis.gov/portal/site/uscis/menuitem.eb1d4c2a3e5b9ac89243c6a7543f6d1a/?vgnextoid=64929c7755cb9010VgnVCM10000045f3d6a1RCRD&amp;vgnextchannel=64929c7755cb9010VgnVCM10000045f3d6a1RCRD</vt:lpwstr>
      </vt:variant>
      <vt:variant>
        <vt:lpwstr/>
      </vt:variant>
      <vt:variant>
        <vt:i4>2818153</vt:i4>
      </vt:variant>
      <vt:variant>
        <vt:i4>30</vt:i4>
      </vt:variant>
      <vt:variant>
        <vt:i4>0</vt:i4>
      </vt:variant>
      <vt:variant>
        <vt:i4>5</vt:i4>
      </vt:variant>
      <vt:variant>
        <vt:lpwstr>http://www.uscis.gov/portal/site/uscis/menuitem.eb1d4c2a3e5b9ac89243c6a7543f6d1a/?vgnextoid=a2e29c7755cb9010VgnVCM10000045f3d6a1RCRD&amp;vgnextchannel=a2e29c7755cb9010VgnVCM10000045f3d6a1RCRD</vt:lpwstr>
      </vt:variant>
      <vt:variant>
        <vt:lpwstr/>
      </vt:variant>
      <vt:variant>
        <vt:i4>7733300</vt:i4>
      </vt:variant>
      <vt:variant>
        <vt:i4>27</vt:i4>
      </vt:variant>
      <vt:variant>
        <vt:i4>0</vt:i4>
      </vt:variant>
      <vt:variant>
        <vt:i4>5</vt:i4>
      </vt:variant>
      <vt:variant>
        <vt:lpwstr>http://www.uscis.gov/portal/site/uscis/menuitem.eb1d4c2a3e5b9ac89243c6a7543f6d1a/?vgnextoid=09b29c7755cb9010VgnVCM10000045f3d6a1RCRD&amp;vgnextchannel=09b29c7755cb9010VgnVCM10000045f3d6a1RCRD</vt:lpwstr>
      </vt:variant>
      <vt:variant>
        <vt:lpwstr/>
      </vt:variant>
      <vt:variant>
        <vt:i4>6422635</vt:i4>
      </vt:variant>
      <vt:variant>
        <vt:i4>24</vt:i4>
      </vt:variant>
      <vt:variant>
        <vt:i4>0</vt:i4>
      </vt:variant>
      <vt:variant>
        <vt:i4>5</vt:i4>
      </vt:variant>
      <vt:variant>
        <vt:lpwstr>https://www.uscis.gov/laws/uscis-federal-register-announcements</vt:lpwstr>
      </vt:variant>
      <vt:variant>
        <vt:lpwstr/>
      </vt:variant>
      <vt:variant>
        <vt:i4>7340082</vt:i4>
      </vt:variant>
      <vt:variant>
        <vt:i4>21</vt:i4>
      </vt:variant>
      <vt:variant>
        <vt:i4>0</vt:i4>
      </vt:variant>
      <vt:variant>
        <vt:i4>5</vt:i4>
      </vt:variant>
      <vt:variant>
        <vt:lpwstr>http://www.uscis.gov/portal/site/uscis/menuitem.eb1d4c2a3e5b9ac89243c6a7543f6d1a/?vgnextoid=f3829c7755cb9010VgnVCM10000045f3d6a1RCRD&amp;vgnextchannel=f3829c7755cb9010VgnVCM10000045f3d6a1RCRD</vt:lpwstr>
      </vt:variant>
      <vt:variant>
        <vt:lpwstr/>
      </vt:variant>
      <vt:variant>
        <vt:i4>2490468</vt:i4>
      </vt:variant>
      <vt:variant>
        <vt:i4>18</vt:i4>
      </vt:variant>
      <vt:variant>
        <vt:i4>0</vt:i4>
      </vt:variant>
      <vt:variant>
        <vt:i4>5</vt:i4>
      </vt:variant>
      <vt:variant>
        <vt:lpwstr>http://www.uscis.gov/portal/site/uscis/menuitem.eb1d4c2a3e5b9ac89243c6a7543f6d1a/?vgnextoid=64929c7755cb9010VgnVCM10000045f3d6a1RCRD&amp;vgnextchannel=64929c7755cb9010VgnVCM10000045f3d6a1RCRD</vt:lpwstr>
      </vt:variant>
      <vt:variant>
        <vt:lpwstr/>
      </vt:variant>
      <vt:variant>
        <vt:i4>1900614</vt:i4>
      </vt:variant>
      <vt:variant>
        <vt:i4>15</vt:i4>
      </vt:variant>
      <vt:variant>
        <vt:i4>0</vt:i4>
      </vt:variant>
      <vt:variant>
        <vt:i4>5</vt:i4>
      </vt:variant>
      <vt:variant>
        <vt:lpwstr>http://bit.ly/2jsj0cX</vt:lpwstr>
      </vt:variant>
      <vt:variant>
        <vt:lpwstr/>
      </vt:variant>
      <vt:variant>
        <vt:i4>2621546</vt:i4>
      </vt:variant>
      <vt:variant>
        <vt:i4>12</vt:i4>
      </vt:variant>
      <vt:variant>
        <vt:i4>0</vt:i4>
      </vt:variant>
      <vt:variant>
        <vt:i4>5</vt:i4>
      </vt:variant>
      <vt:variant>
        <vt:lpwstr>http://www.uscis.gov/portal/site/uscis/menuitem.eb1d4c2a3e5b9ac89243c6a7543f6d1a/?vgnextoid=02729c7755cb9010VgnVCM10000045f3d6a1RCRD&amp;vgnextchannel=02729c7755cb9010VgnVCM10000045f3d6a1RCRD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http://bit.ly/UB7oU6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http://www.gpo.gov/fdsys/browse/collectionCfr.action?collectionCode=CFR</vt:lpwstr>
      </vt:variant>
      <vt:variant>
        <vt:lpwstr/>
      </vt:variant>
      <vt:variant>
        <vt:i4>4522002</vt:i4>
      </vt:variant>
      <vt:variant>
        <vt:i4>3</vt:i4>
      </vt:variant>
      <vt:variant>
        <vt:i4>0</vt:i4>
      </vt:variant>
      <vt:variant>
        <vt:i4>5</vt:i4>
      </vt:variant>
      <vt:variant>
        <vt:lpwstr>http://bit.ly/2jAcv2W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http://www.uscis.gov/portal/site/uscis/menuitem.f6da51a2342135be7e9d7a10e0dc91a0/?vgnextoid=fa7e539dc4bed010VgnVCM1000000ecd190aRCRD&amp;vgnextchannel=fa7e539dc4bed010VgnVCM1000000ecd190aRCRD&amp;CH=act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2025-10-14T18:42:00Z</dcterms:created>
  <dcterms:modified xsi:type="dcterms:W3CDTF">2025-10-14T18:42:00Z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215400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</Properties>
</file>