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A480" w14:textId="77777777" w:rsidR="003A0594" w:rsidRPr="006E6F15" w:rsidRDefault="003A0594" w:rsidP="003A0594">
      <w:pPr>
        <w:widowControl w:val="0"/>
        <w:autoSpaceDE w:val="0"/>
        <w:autoSpaceDN w:val="0"/>
        <w:adjustRightInd w:val="0"/>
        <w:rPr>
          <w:rFonts w:ascii="Arial" w:hAnsi="Arial" w:cs="Arial"/>
          <w:i/>
          <w:iCs/>
          <w:sz w:val="22"/>
          <w:szCs w:val="22"/>
        </w:rPr>
      </w:pPr>
      <w:r w:rsidRPr="009361FD">
        <w:rPr>
          <w:rFonts w:ascii="Arial" w:hAnsi="Arial" w:cs="Arial"/>
          <w:i/>
          <w:iCs/>
          <w:sz w:val="22"/>
          <w:szCs w:val="22"/>
        </w:rPr>
        <w:t>[Date]</w:t>
      </w:r>
    </w:p>
    <w:p w14:paraId="6512AD32" w14:textId="77777777" w:rsidR="003A0594" w:rsidRPr="006E6F15" w:rsidRDefault="003A0594" w:rsidP="003A0594">
      <w:pPr>
        <w:widowControl w:val="0"/>
        <w:autoSpaceDE w:val="0"/>
        <w:autoSpaceDN w:val="0"/>
        <w:adjustRightInd w:val="0"/>
        <w:rPr>
          <w:rFonts w:ascii="Arial" w:hAnsi="Arial" w:cs="Arial"/>
          <w:i/>
          <w:iCs/>
          <w:sz w:val="22"/>
          <w:szCs w:val="22"/>
        </w:rPr>
      </w:pPr>
    </w:p>
    <w:p w14:paraId="188B4A2F" w14:textId="77777777" w:rsidR="003A0594" w:rsidRPr="006E6F15" w:rsidRDefault="003A0594" w:rsidP="003A0594">
      <w:pPr>
        <w:widowControl w:val="0"/>
        <w:autoSpaceDE w:val="0"/>
        <w:autoSpaceDN w:val="0"/>
        <w:adjustRightInd w:val="0"/>
        <w:rPr>
          <w:rFonts w:ascii="Arial" w:hAnsi="Arial" w:cs="Arial"/>
          <w:i/>
          <w:iCs/>
          <w:sz w:val="22"/>
          <w:szCs w:val="22"/>
        </w:rPr>
      </w:pPr>
    </w:p>
    <w:p w14:paraId="32A99995" w14:textId="77777777" w:rsidR="003A0594" w:rsidRPr="006E6F15" w:rsidRDefault="003A0594" w:rsidP="003A0594">
      <w:pPr>
        <w:widowControl w:val="0"/>
        <w:autoSpaceDE w:val="0"/>
        <w:autoSpaceDN w:val="0"/>
        <w:adjustRightInd w:val="0"/>
        <w:rPr>
          <w:rFonts w:ascii="Arial" w:hAnsi="Arial" w:cs="Arial"/>
          <w:i/>
          <w:iCs/>
          <w:sz w:val="22"/>
          <w:szCs w:val="22"/>
        </w:rPr>
      </w:pPr>
      <w:r w:rsidRPr="006E6F15">
        <w:rPr>
          <w:rFonts w:ascii="Arial" w:hAnsi="Arial" w:cs="Arial"/>
          <w:i/>
          <w:iCs/>
          <w:sz w:val="22"/>
          <w:szCs w:val="22"/>
        </w:rPr>
        <w:t>[Client Name]</w:t>
      </w:r>
    </w:p>
    <w:p w14:paraId="2F75BEEC" w14:textId="77777777" w:rsidR="003A0594" w:rsidRPr="006E6F15" w:rsidRDefault="003A0594" w:rsidP="003A0594">
      <w:pPr>
        <w:widowControl w:val="0"/>
        <w:autoSpaceDE w:val="0"/>
        <w:autoSpaceDN w:val="0"/>
        <w:adjustRightInd w:val="0"/>
        <w:rPr>
          <w:rFonts w:ascii="Arial" w:hAnsi="Arial" w:cs="Arial"/>
          <w:i/>
          <w:iCs/>
          <w:sz w:val="22"/>
          <w:szCs w:val="22"/>
        </w:rPr>
      </w:pPr>
      <w:r w:rsidRPr="006E6F15">
        <w:rPr>
          <w:rFonts w:ascii="Arial" w:hAnsi="Arial" w:cs="Arial"/>
          <w:i/>
          <w:iCs/>
          <w:sz w:val="22"/>
          <w:szCs w:val="22"/>
        </w:rPr>
        <w:t>[Address]</w:t>
      </w:r>
    </w:p>
    <w:p w14:paraId="532A3CC0" w14:textId="77777777" w:rsidR="003A0594" w:rsidRPr="006E6F15" w:rsidRDefault="003A0594" w:rsidP="003A0594">
      <w:pPr>
        <w:widowControl w:val="0"/>
        <w:autoSpaceDE w:val="0"/>
        <w:autoSpaceDN w:val="0"/>
        <w:adjustRightInd w:val="0"/>
        <w:rPr>
          <w:rFonts w:ascii="Arial" w:hAnsi="Arial" w:cs="Arial"/>
          <w:i/>
          <w:iCs/>
          <w:sz w:val="22"/>
          <w:szCs w:val="22"/>
        </w:rPr>
      </w:pPr>
    </w:p>
    <w:p w14:paraId="286B5394" w14:textId="77777777" w:rsidR="003A0594" w:rsidRPr="006E6F15" w:rsidRDefault="003A0594">
      <w:pPr>
        <w:widowControl w:val="0"/>
        <w:tabs>
          <w:tab w:val="left" w:pos="-720"/>
        </w:tabs>
        <w:suppressAutoHyphens/>
        <w:jc w:val="both"/>
        <w:rPr>
          <w:rFonts w:ascii="Arial" w:hAnsi="Arial" w:cs="Arial"/>
          <w:sz w:val="22"/>
          <w:szCs w:val="22"/>
        </w:rPr>
      </w:pPr>
    </w:p>
    <w:p w14:paraId="2D2FC193" w14:textId="55E65B18" w:rsidR="00406769" w:rsidRPr="006E6F15" w:rsidRDefault="003A0594">
      <w:pPr>
        <w:widowControl w:val="0"/>
        <w:tabs>
          <w:tab w:val="left" w:pos="-720"/>
        </w:tabs>
        <w:suppressAutoHyphens/>
        <w:jc w:val="both"/>
        <w:rPr>
          <w:rFonts w:ascii="Arial" w:hAnsi="Arial" w:cs="Arial"/>
          <w:sz w:val="22"/>
          <w:szCs w:val="22"/>
        </w:rPr>
      </w:pPr>
      <w:r w:rsidRPr="006E6F15">
        <w:rPr>
          <w:rFonts w:ascii="Arial" w:hAnsi="Arial" w:cs="Arial"/>
          <w:sz w:val="22"/>
          <w:szCs w:val="22"/>
        </w:rPr>
        <w:tab/>
      </w:r>
      <w:r w:rsidRPr="006E6F15">
        <w:rPr>
          <w:rFonts w:ascii="Arial" w:hAnsi="Arial" w:cs="Arial"/>
          <w:sz w:val="22"/>
          <w:szCs w:val="22"/>
        </w:rPr>
        <w:tab/>
      </w:r>
      <w:r w:rsidR="00406769" w:rsidRPr="006E6F15">
        <w:rPr>
          <w:rFonts w:ascii="Arial" w:hAnsi="Arial" w:cs="Arial"/>
          <w:sz w:val="22"/>
          <w:szCs w:val="22"/>
        </w:rPr>
        <w:t>Re:</w:t>
      </w:r>
      <w:r w:rsidR="00406769" w:rsidRPr="006E6F15">
        <w:rPr>
          <w:rFonts w:ascii="Arial" w:hAnsi="Arial" w:cs="Arial"/>
          <w:sz w:val="22"/>
          <w:szCs w:val="22"/>
        </w:rPr>
        <w:tab/>
      </w:r>
      <w:r w:rsidR="000A2109" w:rsidRPr="006E6F15">
        <w:rPr>
          <w:rFonts w:ascii="Arial" w:hAnsi="Arial" w:cs="Arial"/>
          <w:sz w:val="22"/>
          <w:szCs w:val="22"/>
        </w:rPr>
        <w:t xml:space="preserve">Original </w:t>
      </w:r>
      <w:r w:rsidR="00111857" w:rsidRPr="006E6F15">
        <w:rPr>
          <w:rFonts w:ascii="Arial" w:hAnsi="Arial" w:cs="Arial"/>
          <w:sz w:val="22"/>
          <w:szCs w:val="22"/>
        </w:rPr>
        <w:t>Estate Planning Documents</w:t>
      </w:r>
    </w:p>
    <w:p w14:paraId="1C21F0FB" w14:textId="77777777" w:rsidR="00406769" w:rsidRDefault="00406769">
      <w:pPr>
        <w:widowControl w:val="0"/>
        <w:tabs>
          <w:tab w:val="left" w:pos="-720"/>
        </w:tabs>
        <w:suppressAutoHyphens/>
        <w:jc w:val="both"/>
        <w:rPr>
          <w:rFonts w:ascii="Arial" w:hAnsi="Arial" w:cs="Arial"/>
          <w:sz w:val="22"/>
          <w:szCs w:val="22"/>
        </w:rPr>
      </w:pPr>
    </w:p>
    <w:p w14:paraId="5B94AC87" w14:textId="77777777" w:rsidR="00E540FF" w:rsidRPr="006E6F15" w:rsidRDefault="00E540FF">
      <w:pPr>
        <w:widowControl w:val="0"/>
        <w:tabs>
          <w:tab w:val="left" w:pos="-720"/>
        </w:tabs>
        <w:suppressAutoHyphens/>
        <w:jc w:val="both"/>
        <w:rPr>
          <w:rFonts w:ascii="Arial" w:hAnsi="Arial" w:cs="Arial"/>
          <w:sz w:val="22"/>
          <w:szCs w:val="22"/>
        </w:rPr>
      </w:pPr>
    </w:p>
    <w:p w14:paraId="5D269916" w14:textId="110428F4" w:rsidR="00406769" w:rsidRPr="006E6F15" w:rsidRDefault="00406769">
      <w:pPr>
        <w:widowControl w:val="0"/>
        <w:tabs>
          <w:tab w:val="left" w:pos="-720"/>
        </w:tabs>
        <w:suppressAutoHyphens/>
        <w:jc w:val="both"/>
        <w:rPr>
          <w:rFonts w:ascii="Arial" w:hAnsi="Arial" w:cs="Arial"/>
          <w:b/>
          <w:i/>
          <w:sz w:val="22"/>
          <w:szCs w:val="22"/>
        </w:rPr>
      </w:pPr>
      <w:r w:rsidRPr="006E6F15">
        <w:rPr>
          <w:rFonts w:ascii="Arial" w:hAnsi="Arial" w:cs="Arial"/>
          <w:sz w:val="22"/>
          <w:szCs w:val="22"/>
        </w:rPr>
        <w:t>Dear</w:t>
      </w:r>
      <w:r w:rsidRPr="006E6F15">
        <w:rPr>
          <w:rFonts w:ascii="Arial" w:hAnsi="Arial" w:cs="Arial"/>
          <w:sz w:val="22"/>
          <w:szCs w:val="22"/>
        </w:rPr>
        <w:tab/>
      </w:r>
      <w:r w:rsidRPr="006E6F15">
        <w:rPr>
          <w:rFonts w:ascii="Arial" w:hAnsi="Arial" w:cs="Arial"/>
          <w:i/>
          <w:sz w:val="22"/>
          <w:szCs w:val="22"/>
        </w:rPr>
        <w:t>[</w:t>
      </w:r>
      <w:r w:rsidR="00111857" w:rsidRPr="006E6F15">
        <w:rPr>
          <w:rFonts w:ascii="Arial" w:hAnsi="Arial" w:cs="Arial"/>
          <w:i/>
          <w:sz w:val="22"/>
          <w:szCs w:val="22"/>
        </w:rPr>
        <w:t xml:space="preserve">Client </w:t>
      </w:r>
      <w:r w:rsidRPr="006E6F15">
        <w:rPr>
          <w:rFonts w:ascii="Arial" w:hAnsi="Arial" w:cs="Arial"/>
          <w:i/>
          <w:sz w:val="22"/>
          <w:szCs w:val="22"/>
        </w:rPr>
        <w:t>Name]</w:t>
      </w:r>
      <w:r w:rsidRPr="006E6F15">
        <w:rPr>
          <w:rFonts w:ascii="Arial" w:hAnsi="Arial" w:cs="Arial"/>
          <w:sz w:val="22"/>
          <w:szCs w:val="22"/>
        </w:rPr>
        <w:t>:</w:t>
      </w:r>
    </w:p>
    <w:p w14:paraId="2CCBBAE8" w14:textId="77777777" w:rsidR="00406769" w:rsidRPr="006E6F15" w:rsidRDefault="00406769">
      <w:pPr>
        <w:widowControl w:val="0"/>
        <w:tabs>
          <w:tab w:val="left" w:pos="-720"/>
        </w:tabs>
        <w:suppressAutoHyphens/>
        <w:jc w:val="both"/>
        <w:rPr>
          <w:rFonts w:ascii="Arial" w:hAnsi="Arial" w:cs="Arial"/>
          <w:b/>
          <w:sz w:val="22"/>
          <w:szCs w:val="22"/>
        </w:rPr>
      </w:pPr>
    </w:p>
    <w:p w14:paraId="1F26B64F" w14:textId="7E40C8DE" w:rsidR="00F32854" w:rsidRPr="00E01C53" w:rsidRDefault="00F32854" w:rsidP="00F32854">
      <w:pPr>
        <w:jc w:val="both"/>
        <w:rPr>
          <w:rFonts w:ascii="Arial" w:hAnsi="Arial" w:cs="Arial"/>
          <w:sz w:val="22"/>
          <w:szCs w:val="22"/>
        </w:rPr>
      </w:pPr>
      <w:r w:rsidRPr="00E01C53">
        <w:rPr>
          <w:rFonts w:ascii="Arial" w:hAnsi="Arial" w:cs="Arial"/>
          <w:sz w:val="22"/>
          <w:szCs w:val="22"/>
        </w:rPr>
        <w:t xml:space="preserve">I enjoyed working with you to create your comprehensive estate plan. I have enclosed your original </w:t>
      </w:r>
      <w:r w:rsidR="00592B5C" w:rsidRPr="00E01C53">
        <w:rPr>
          <w:rFonts w:ascii="Arial" w:hAnsi="Arial" w:cs="Arial"/>
          <w:sz w:val="22"/>
          <w:szCs w:val="22"/>
        </w:rPr>
        <w:t xml:space="preserve">signed </w:t>
      </w:r>
      <w:r w:rsidRPr="00E01C53">
        <w:rPr>
          <w:rFonts w:ascii="Arial" w:hAnsi="Arial" w:cs="Arial"/>
          <w:sz w:val="22"/>
          <w:szCs w:val="22"/>
        </w:rPr>
        <w:t xml:space="preserve">estate planning documents. Please sign the enclosed </w:t>
      </w:r>
      <w:r w:rsidR="00301663">
        <w:rPr>
          <w:rFonts w:ascii="Arial" w:hAnsi="Arial" w:cs="Arial"/>
          <w:sz w:val="22"/>
          <w:szCs w:val="22"/>
        </w:rPr>
        <w:t>receipt</w:t>
      </w:r>
      <w:r w:rsidR="00592B5C" w:rsidRPr="00E01C53">
        <w:rPr>
          <w:rFonts w:ascii="Arial" w:hAnsi="Arial" w:cs="Arial"/>
          <w:sz w:val="22"/>
          <w:szCs w:val="22"/>
        </w:rPr>
        <w:t xml:space="preserve"> confirming </w:t>
      </w:r>
      <w:r w:rsidR="00301663">
        <w:rPr>
          <w:rFonts w:ascii="Arial" w:hAnsi="Arial" w:cs="Arial"/>
          <w:sz w:val="22"/>
          <w:szCs w:val="22"/>
        </w:rPr>
        <w:t>you have received these documents.</w:t>
      </w:r>
    </w:p>
    <w:p w14:paraId="1EDE9C38" w14:textId="77777777" w:rsidR="00592B5C" w:rsidRPr="00E01C53" w:rsidRDefault="00592B5C" w:rsidP="00F32854">
      <w:pPr>
        <w:jc w:val="both"/>
        <w:rPr>
          <w:rFonts w:ascii="Arial" w:hAnsi="Arial" w:cs="Arial"/>
          <w:sz w:val="22"/>
          <w:szCs w:val="22"/>
        </w:rPr>
      </w:pPr>
    </w:p>
    <w:p w14:paraId="6C05CEF7" w14:textId="6F981677" w:rsidR="00F32854" w:rsidRPr="00E01C53" w:rsidRDefault="00592B5C" w:rsidP="00E01C53">
      <w:pPr>
        <w:pStyle w:val="ListParagraph"/>
        <w:numPr>
          <w:ilvl w:val="0"/>
          <w:numId w:val="4"/>
        </w:numPr>
        <w:rPr>
          <w:rFonts w:ascii="Arial" w:hAnsi="Arial" w:cs="Arial"/>
          <w:sz w:val="22"/>
          <w:szCs w:val="22"/>
        </w:rPr>
      </w:pPr>
      <w:r w:rsidRPr="00E01C53">
        <w:rPr>
          <w:rFonts w:ascii="Arial" w:hAnsi="Arial" w:cs="Arial"/>
          <w:b/>
          <w:bCs/>
          <w:sz w:val="22"/>
          <w:szCs w:val="22"/>
        </w:rPr>
        <w:t>Revisions to Documents.</w:t>
      </w:r>
      <w:r w:rsidRPr="00E01C53">
        <w:rPr>
          <w:rFonts w:ascii="Arial" w:hAnsi="Arial" w:cs="Arial"/>
          <w:sz w:val="22"/>
          <w:szCs w:val="22"/>
        </w:rPr>
        <w:t xml:space="preserve"> </w:t>
      </w:r>
      <w:r w:rsidR="00F32854" w:rsidRPr="00E01C53">
        <w:rPr>
          <w:rFonts w:ascii="Arial" w:hAnsi="Arial" w:cs="Arial"/>
          <w:sz w:val="22"/>
          <w:szCs w:val="22"/>
        </w:rPr>
        <w:t xml:space="preserve">If any circumstances change, please do </w:t>
      </w:r>
      <w:r w:rsidR="00F32854" w:rsidRPr="00E01C53">
        <w:rPr>
          <w:rFonts w:ascii="Arial" w:hAnsi="Arial" w:cs="Arial"/>
          <w:sz w:val="22"/>
          <w:szCs w:val="22"/>
          <w:u w:val="single"/>
        </w:rPr>
        <w:t>NOT</w:t>
      </w:r>
      <w:r w:rsidR="00F32854" w:rsidRPr="00E01C53">
        <w:rPr>
          <w:rFonts w:ascii="Arial" w:hAnsi="Arial" w:cs="Arial"/>
          <w:sz w:val="22"/>
          <w:szCs w:val="22"/>
        </w:rPr>
        <w:t xml:space="preserve"> write on any of your original documents as this may have significant legal repercussions. You can use a sticky-note to mark where things have changed and potential revisions you would like to make. </w:t>
      </w:r>
      <w:r w:rsidRPr="00E01C53">
        <w:rPr>
          <w:rFonts w:ascii="Arial" w:hAnsi="Arial" w:cs="Arial"/>
          <w:sz w:val="22"/>
          <w:szCs w:val="22"/>
        </w:rPr>
        <w:t>Ca</w:t>
      </w:r>
      <w:r w:rsidR="006E6F15" w:rsidRPr="00E01C53">
        <w:rPr>
          <w:rFonts w:ascii="Arial" w:hAnsi="Arial" w:cs="Arial"/>
          <w:sz w:val="22"/>
          <w:szCs w:val="22"/>
        </w:rPr>
        <w:t xml:space="preserve">ll me right away to discuss the contemplated revisions. </w:t>
      </w:r>
    </w:p>
    <w:p w14:paraId="35E1C58E" w14:textId="77777777" w:rsidR="00F32854" w:rsidRPr="00E01C53" w:rsidRDefault="00F32854" w:rsidP="00F32854">
      <w:pPr>
        <w:jc w:val="both"/>
        <w:rPr>
          <w:rFonts w:ascii="Arial" w:hAnsi="Arial" w:cs="Arial"/>
          <w:sz w:val="22"/>
          <w:szCs w:val="22"/>
        </w:rPr>
      </w:pPr>
    </w:p>
    <w:p w14:paraId="2FAE65A8" w14:textId="30874CD9" w:rsidR="006E6F15" w:rsidRPr="00E01C53" w:rsidRDefault="006E6F15" w:rsidP="00E01C53">
      <w:pPr>
        <w:pStyle w:val="ListParagraph"/>
        <w:numPr>
          <w:ilvl w:val="0"/>
          <w:numId w:val="4"/>
        </w:numPr>
        <w:jc w:val="both"/>
        <w:rPr>
          <w:rFonts w:ascii="Arial" w:hAnsi="Arial" w:cs="Arial"/>
          <w:sz w:val="22"/>
          <w:szCs w:val="22"/>
        </w:rPr>
      </w:pPr>
      <w:r w:rsidRPr="00E01C53">
        <w:rPr>
          <w:rFonts w:ascii="Arial" w:hAnsi="Arial" w:cs="Arial"/>
          <w:b/>
          <w:sz w:val="22"/>
          <w:szCs w:val="22"/>
        </w:rPr>
        <w:t>Storage of Original Documents.</w:t>
      </w:r>
      <w:r w:rsidRPr="00E01C53">
        <w:rPr>
          <w:rFonts w:ascii="Arial" w:hAnsi="Arial" w:cs="Arial"/>
          <w:sz w:val="22"/>
          <w:szCs w:val="22"/>
        </w:rPr>
        <w:t xml:space="preserve"> Please keep your estate planning documents safe. As we discussed, I recommend keeping them in a fireproof safe in your garage. </w:t>
      </w:r>
      <w:r w:rsidR="000A68A0" w:rsidRPr="00E01C53">
        <w:rPr>
          <w:rFonts w:ascii="Arial" w:hAnsi="Arial" w:cs="Arial"/>
          <w:sz w:val="22"/>
          <w:szCs w:val="22"/>
        </w:rPr>
        <w:t>With that said, here</w:t>
      </w:r>
      <w:r w:rsidRPr="00E01C53">
        <w:rPr>
          <w:rFonts w:ascii="Arial" w:hAnsi="Arial" w:cs="Arial"/>
          <w:sz w:val="22"/>
          <w:szCs w:val="22"/>
        </w:rPr>
        <w:t xml:space="preserve"> is a summary of the common storage options. </w:t>
      </w:r>
    </w:p>
    <w:p w14:paraId="6E9460F5" w14:textId="77777777" w:rsidR="007162E9" w:rsidRPr="001A4B43" w:rsidRDefault="007162E9">
      <w:pPr>
        <w:widowControl w:val="0"/>
        <w:tabs>
          <w:tab w:val="left" w:pos="-720"/>
        </w:tabs>
        <w:suppressAutoHyphens/>
        <w:ind w:left="720"/>
        <w:jc w:val="both"/>
        <w:rPr>
          <w:rFonts w:ascii="Arial" w:hAnsi="Arial" w:cs="Arial"/>
          <w:b/>
          <w:i/>
          <w:sz w:val="22"/>
          <w:szCs w:val="22"/>
        </w:rPr>
      </w:pPr>
    </w:p>
    <w:p w14:paraId="7DD74B92" w14:textId="6BF7A07F" w:rsidR="00406769" w:rsidRPr="00E578A4" w:rsidRDefault="00406769" w:rsidP="00E01C53">
      <w:pPr>
        <w:pStyle w:val="BodyTextIndent"/>
        <w:numPr>
          <w:ilvl w:val="0"/>
          <w:numId w:val="5"/>
        </w:numPr>
        <w:rPr>
          <w:rFonts w:cs="Arial"/>
          <w:sz w:val="22"/>
          <w:szCs w:val="22"/>
        </w:rPr>
      </w:pPr>
      <w:r w:rsidRPr="00E578A4">
        <w:rPr>
          <w:rFonts w:cs="Arial"/>
          <w:b/>
          <w:sz w:val="22"/>
          <w:szCs w:val="22"/>
          <w:u w:val="single"/>
        </w:rPr>
        <w:t xml:space="preserve">Storing Your </w:t>
      </w:r>
      <w:r w:rsidR="0088600F">
        <w:rPr>
          <w:rFonts w:cs="Arial"/>
          <w:b/>
          <w:sz w:val="22"/>
          <w:szCs w:val="22"/>
          <w:u w:val="single"/>
        </w:rPr>
        <w:t>Estate Planning Documents</w:t>
      </w:r>
      <w:r w:rsidR="0088600F" w:rsidRPr="00E578A4">
        <w:rPr>
          <w:rFonts w:cs="Arial"/>
          <w:b/>
          <w:sz w:val="22"/>
          <w:szCs w:val="22"/>
          <w:u w:val="single"/>
        </w:rPr>
        <w:t xml:space="preserve"> </w:t>
      </w:r>
      <w:r w:rsidRPr="00E578A4">
        <w:rPr>
          <w:rFonts w:cs="Arial"/>
          <w:b/>
          <w:sz w:val="22"/>
          <w:szCs w:val="22"/>
          <w:u w:val="single"/>
        </w:rPr>
        <w:t>in Your Safe Deposit Box</w:t>
      </w:r>
      <w:r w:rsidRPr="00E578A4">
        <w:rPr>
          <w:rFonts w:cs="Arial"/>
          <w:sz w:val="22"/>
          <w:szCs w:val="22"/>
        </w:rPr>
        <w:t xml:space="preserve">. The benefit of a safe deposit box is that your </w:t>
      </w:r>
      <w:r w:rsidR="0052758A">
        <w:rPr>
          <w:rFonts w:cs="Arial"/>
          <w:sz w:val="22"/>
          <w:szCs w:val="22"/>
        </w:rPr>
        <w:t>estate planning documents</w:t>
      </w:r>
      <w:r w:rsidR="0052758A" w:rsidRPr="00E578A4">
        <w:rPr>
          <w:rFonts w:cs="Arial"/>
          <w:sz w:val="22"/>
          <w:szCs w:val="22"/>
        </w:rPr>
        <w:t xml:space="preserve"> </w:t>
      </w:r>
      <w:r w:rsidR="003D2E3F" w:rsidRPr="00E578A4">
        <w:rPr>
          <w:rFonts w:cs="Arial"/>
          <w:sz w:val="22"/>
          <w:szCs w:val="22"/>
        </w:rPr>
        <w:t xml:space="preserve">remain </w:t>
      </w:r>
      <w:r w:rsidRPr="00E578A4">
        <w:rPr>
          <w:rFonts w:cs="Arial"/>
          <w:sz w:val="22"/>
          <w:szCs w:val="22"/>
        </w:rPr>
        <w:t>safe from destruction, fire, theft, and inquisitive beneficiaries.</w:t>
      </w:r>
      <w:r w:rsidR="003D2E3F" w:rsidRPr="00E578A4">
        <w:rPr>
          <w:rFonts w:cs="Arial"/>
          <w:sz w:val="22"/>
          <w:szCs w:val="22"/>
        </w:rPr>
        <w:t xml:space="preserve"> </w:t>
      </w:r>
      <w:r w:rsidR="00F9070F" w:rsidRPr="00E578A4">
        <w:rPr>
          <w:rFonts w:cs="Arial"/>
          <w:sz w:val="22"/>
          <w:szCs w:val="22"/>
        </w:rPr>
        <w:t>A</w:t>
      </w:r>
      <w:r w:rsidR="009B292E" w:rsidRPr="00E578A4">
        <w:rPr>
          <w:rFonts w:cs="Arial"/>
          <w:sz w:val="22"/>
          <w:szCs w:val="22"/>
        </w:rPr>
        <w:t xml:space="preserve"> disadvantage</w:t>
      </w:r>
      <w:r w:rsidR="00F9070F" w:rsidRPr="00E578A4">
        <w:rPr>
          <w:rFonts w:cs="Arial"/>
          <w:sz w:val="22"/>
          <w:szCs w:val="22"/>
        </w:rPr>
        <w:t>, however,</w:t>
      </w:r>
      <w:r w:rsidR="009B292E" w:rsidRPr="00E578A4">
        <w:rPr>
          <w:rFonts w:cs="Arial"/>
          <w:sz w:val="22"/>
          <w:szCs w:val="22"/>
        </w:rPr>
        <w:t xml:space="preserve"> is that the contents cannot be accessed on weekends or bank holidays, so this may result in access issues. </w:t>
      </w:r>
      <w:r w:rsidR="003D2E3F" w:rsidRPr="00E578A4">
        <w:rPr>
          <w:rFonts w:cs="Arial"/>
          <w:sz w:val="22"/>
          <w:szCs w:val="22"/>
        </w:rPr>
        <w:t>Contact your bank regarding the costs for an appropriately sized box.</w:t>
      </w:r>
    </w:p>
    <w:p w14:paraId="477B275C" w14:textId="77777777" w:rsidR="00406769" w:rsidRPr="00E578A4" w:rsidRDefault="00406769">
      <w:pPr>
        <w:pStyle w:val="BodyTextIndent"/>
        <w:ind w:left="0"/>
        <w:rPr>
          <w:rFonts w:cs="Arial"/>
          <w:b/>
          <w:sz w:val="22"/>
          <w:szCs w:val="22"/>
          <w:u w:val="single"/>
        </w:rPr>
      </w:pPr>
    </w:p>
    <w:p w14:paraId="2D7B5FEC" w14:textId="1EA12722" w:rsidR="00A47002" w:rsidRPr="00E578A4" w:rsidRDefault="00A54F69" w:rsidP="00A47002">
      <w:pPr>
        <w:pStyle w:val="BodyTextIndent"/>
        <w:ind w:left="1440"/>
        <w:rPr>
          <w:rFonts w:cs="Arial"/>
          <w:sz w:val="22"/>
          <w:szCs w:val="22"/>
        </w:rPr>
      </w:pPr>
      <w:r w:rsidRPr="00E01C53">
        <w:rPr>
          <w:rFonts w:cs="Arial"/>
          <w:iCs/>
          <w:sz w:val="22"/>
          <w:szCs w:val="22"/>
        </w:rPr>
        <w:t xml:space="preserve">Depending on the circumstances, </w:t>
      </w:r>
      <w:r w:rsidR="00A47002" w:rsidRPr="00A54F69">
        <w:rPr>
          <w:rFonts w:cs="Arial"/>
          <w:iCs/>
          <w:sz w:val="22"/>
          <w:szCs w:val="22"/>
        </w:rPr>
        <w:t>I</w:t>
      </w:r>
      <w:r w:rsidR="00A47002" w:rsidRPr="00E578A4">
        <w:rPr>
          <w:rFonts w:cs="Arial"/>
          <w:sz w:val="22"/>
          <w:szCs w:val="22"/>
        </w:rPr>
        <w:t xml:space="preserve"> </w:t>
      </w:r>
      <w:r>
        <w:rPr>
          <w:rFonts w:cs="Arial"/>
          <w:sz w:val="22"/>
          <w:szCs w:val="22"/>
        </w:rPr>
        <w:t xml:space="preserve">may </w:t>
      </w:r>
      <w:r w:rsidR="00A47002" w:rsidRPr="00E578A4">
        <w:rPr>
          <w:rFonts w:cs="Arial"/>
          <w:sz w:val="22"/>
          <w:szCs w:val="22"/>
        </w:rPr>
        <w:t xml:space="preserve">recommend against adding beneficiaries as signers on your safe deposit box since doing so may give their creditors the right to seize the contents of your box. You may, however, want to add your personal representative </w:t>
      </w:r>
      <w:r w:rsidR="00847D25">
        <w:rPr>
          <w:rFonts w:cs="Arial"/>
          <w:sz w:val="22"/>
          <w:szCs w:val="22"/>
        </w:rPr>
        <w:t>(</w:t>
      </w:r>
      <w:r w:rsidR="00EB51E9">
        <w:rPr>
          <w:rFonts w:cs="Arial"/>
          <w:sz w:val="22"/>
          <w:szCs w:val="22"/>
        </w:rPr>
        <w:t xml:space="preserve">or trustee of your </w:t>
      </w:r>
      <w:r w:rsidR="00847D25">
        <w:rPr>
          <w:rFonts w:cs="Arial"/>
          <w:sz w:val="22"/>
          <w:szCs w:val="22"/>
        </w:rPr>
        <w:t xml:space="preserve">revocable living trust if you have a trust) </w:t>
      </w:r>
      <w:r w:rsidR="00A47002" w:rsidRPr="00E578A4">
        <w:rPr>
          <w:rFonts w:cs="Arial"/>
          <w:sz w:val="22"/>
          <w:szCs w:val="22"/>
        </w:rPr>
        <w:t xml:space="preserve">as a signer.  Although Oregon law was changed in recent years to allow certain interested persons to open your box after your death to search for and retrieve your original Will, this process involves legal paperwork. </w:t>
      </w:r>
      <w:r w:rsidR="00684CAD">
        <w:rPr>
          <w:rFonts w:cs="Arial"/>
          <w:sz w:val="22"/>
          <w:szCs w:val="22"/>
        </w:rPr>
        <w:t xml:space="preserve">Further, the </w:t>
      </w:r>
      <w:r w:rsidR="006A72E8">
        <w:rPr>
          <w:rFonts w:cs="Arial"/>
          <w:sz w:val="22"/>
          <w:szCs w:val="22"/>
        </w:rPr>
        <w:t xml:space="preserve">Personal Representative may not remove any assets from the safe deposit box without authorization from the court. So, if a probate </w:t>
      </w:r>
      <w:r w:rsidR="00E3706F">
        <w:rPr>
          <w:rFonts w:cs="Arial"/>
          <w:sz w:val="22"/>
          <w:szCs w:val="22"/>
        </w:rPr>
        <w:t xml:space="preserve">is not otherwise required for your estate, it </w:t>
      </w:r>
      <w:r w:rsidR="006A72E8">
        <w:rPr>
          <w:rFonts w:cs="Arial"/>
          <w:sz w:val="22"/>
          <w:szCs w:val="22"/>
        </w:rPr>
        <w:t>may</w:t>
      </w:r>
      <w:r w:rsidR="00E3706F">
        <w:rPr>
          <w:rFonts w:cs="Arial"/>
          <w:sz w:val="22"/>
          <w:szCs w:val="22"/>
        </w:rPr>
        <w:t xml:space="preserve"> still</w:t>
      </w:r>
      <w:r w:rsidR="006A72E8">
        <w:rPr>
          <w:rFonts w:cs="Arial"/>
          <w:sz w:val="22"/>
          <w:szCs w:val="22"/>
        </w:rPr>
        <w:t xml:space="preserve"> be necessary simply to allow your Personal Representative to remove</w:t>
      </w:r>
      <w:r w:rsidR="00650EAB">
        <w:rPr>
          <w:rFonts w:cs="Arial"/>
          <w:sz w:val="22"/>
          <w:szCs w:val="22"/>
        </w:rPr>
        <w:t xml:space="preserve"> the</w:t>
      </w:r>
      <w:r w:rsidR="006A72E8">
        <w:rPr>
          <w:rFonts w:cs="Arial"/>
          <w:sz w:val="22"/>
          <w:szCs w:val="22"/>
        </w:rPr>
        <w:t xml:space="preserve"> contents </w:t>
      </w:r>
      <w:r w:rsidR="00E3706F">
        <w:rPr>
          <w:rFonts w:cs="Arial"/>
          <w:sz w:val="22"/>
          <w:szCs w:val="22"/>
        </w:rPr>
        <w:t xml:space="preserve">of </w:t>
      </w:r>
      <w:r w:rsidR="00650EAB">
        <w:rPr>
          <w:rFonts w:cs="Arial"/>
          <w:sz w:val="22"/>
          <w:szCs w:val="22"/>
        </w:rPr>
        <w:t>your</w:t>
      </w:r>
      <w:r w:rsidR="00E3706F">
        <w:rPr>
          <w:rFonts w:cs="Arial"/>
          <w:sz w:val="22"/>
          <w:szCs w:val="22"/>
        </w:rPr>
        <w:t xml:space="preserve"> safe deposit box (aside from the Will).</w:t>
      </w:r>
      <w:r w:rsidR="006A72E8">
        <w:rPr>
          <w:rFonts w:cs="Arial"/>
          <w:sz w:val="22"/>
          <w:szCs w:val="22"/>
        </w:rPr>
        <w:t xml:space="preserve"> </w:t>
      </w:r>
      <w:r w:rsidR="00A47002" w:rsidRPr="00E578A4">
        <w:rPr>
          <w:rFonts w:cs="Arial"/>
          <w:sz w:val="22"/>
          <w:szCs w:val="22"/>
        </w:rPr>
        <w:t xml:space="preserve"> </w:t>
      </w:r>
      <w:r w:rsidR="00E3706F">
        <w:rPr>
          <w:rFonts w:cs="Arial"/>
          <w:sz w:val="22"/>
          <w:szCs w:val="22"/>
        </w:rPr>
        <w:t>Therefore, a</w:t>
      </w:r>
      <w:r w:rsidR="00A47002" w:rsidRPr="00E578A4">
        <w:rPr>
          <w:rFonts w:cs="Arial"/>
          <w:sz w:val="22"/>
          <w:szCs w:val="22"/>
        </w:rPr>
        <w:t xml:space="preserve">dding your personal representative </w:t>
      </w:r>
      <w:r w:rsidR="00355709">
        <w:rPr>
          <w:rFonts w:cs="Arial"/>
          <w:sz w:val="22"/>
          <w:szCs w:val="22"/>
        </w:rPr>
        <w:t xml:space="preserve">or </w:t>
      </w:r>
      <w:r w:rsidR="0060283B">
        <w:rPr>
          <w:rFonts w:cs="Arial"/>
          <w:sz w:val="22"/>
          <w:szCs w:val="22"/>
        </w:rPr>
        <w:t xml:space="preserve">successor </w:t>
      </w:r>
      <w:r w:rsidR="00355709">
        <w:rPr>
          <w:rFonts w:cs="Arial"/>
          <w:sz w:val="22"/>
          <w:szCs w:val="22"/>
        </w:rPr>
        <w:t xml:space="preserve">trustee </w:t>
      </w:r>
      <w:r w:rsidR="00A47002" w:rsidRPr="00E578A4">
        <w:rPr>
          <w:rFonts w:cs="Arial"/>
          <w:sz w:val="22"/>
          <w:szCs w:val="22"/>
        </w:rPr>
        <w:t xml:space="preserve">as a signer to your box now will save time, paperwork, and money.  If you have </w:t>
      </w:r>
      <w:r w:rsidR="00A47002" w:rsidRPr="00E578A4">
        <w:rPr>
          <w:rFonts w:cs="Arial"/>
          <w:color w:val="000000"/>
          <w:sz w:val="22"/>
          <w:szCs w:val="22"/>
        </w:rPr>
        <w:t xml:space="preserve">any </w:t>
      </w:r>
      <w:r w:rsidR="00A47002" w:rsidRPr="00E578A4">
        <w:rPr>
          <w:rFonts w:cs="Arial"/>
          <w:sz w:val="22"/>
          <w:szCs w:val="22"/>
        </w:rPr>
        <w:t>questions about adding your personal representative</w:t>
      </w:r>
      <w:r w:rsidR="00267BE2">
        <w:rPr>
          <w:rFonts w:cs="Arial"/>
          <w:sz w:val="22"/>
          <w:szCs w:val="22"/>
        </w:rPr>
        <w:t xml:space="preserve">, </w:t>
      </w:r>
      <w:r w:rsidR="0060283B">
        <w:rPr>
          <w:rFonts w:cs="Arial"/>
          <w:sz w:val="22"/>
          <w:szCs w:val="22"/>
        </w:rPr>
        <w:t xml:space="preserve">successor </w:t>
      </w:r>
      <w:r w:rsidR="00267BE2">
        <w:rPr>
          <w:rFonts w:cs="Arial"/>
          <w:sz w:val="22"/>
          <w:szCs w:val="22"/>
        </w:rPr>
        <w:t>trustee,</w:t>
      </w:r>
      <w:r w:rsidR="00A47002" w:rsidRPr="00E578A4">
        <w:rPr>
          <w:rFonts w:cs="Arial"/>
          <w:sz w:val="22"/>
          <w:szCs w:val="22"/>
        </w:rPr>
        <w:t xml:space="preserve"> or someone else as a signer to your box, please call me. </w:t>
      </w:r>
      <w:r w:rsidR="00FD4333" w:rsidRPr="00E578A4">
        <w:rPr>
          <w:rFonts w:cs="Arial"/>
          <w:sz w:val="22"/>
          <w:szCs w:val="22"/>
        </w:rPr>
        <w:t xml:space="preserve">Make sure you provide </w:t>
      </w:r>
      <w:r w:rsidR="00A47002" w:rsidRPr="00E578A4">
        <w:rPr>
          <w:rFonts w:cs="Arial"/>
          <w:sz w:val="22"/>
          <w:szCs w:val="22"/>
        </w:rPr>
        <w:t>information regarding where the box and key are located to make accessing the box easy.</w:t>
      </w:r>
    </w:p>
    <w:p w14:paraId="13FA805F" w14:textId="49146009" w:rsidR="00406769" w:rsidRDefault="00406769" w:rsidP="00656AC9">
      <w:pPr>
        <w:pStyle w:val="BodyTextIndent"/>
        <w:ind w:left="0"/>
        <w:rPr>
          <w:rFonts w:cs="Arial"/>
          <w:sz w:val="22"/>
          <w:szCs w:val="22"/>
        </w:rPr>
      </w:pPr>
    </w:p>
    <w:p w14:paraId="027EB0A3" w14:textId="77777777" w:rsidR="0088600F" w:rsidRDefault="0088600F" w:rsidP="00656AC9">
      <w:pPr>
        <w:pStyle w:val="BodyTextIndent"/>
        <w:ind w:left="0"/>
        <w:rPr>
          <w:rFonts w:cs="Arial"/>
          <w:sz w:val="22"/>
          <w:szCs w:val="22"/>
        </w:rPr>
      </w:pPr>
    </w:p>
    <w:p w14:paraId="135ACEC4" w14:textId="77777777" w:rsidR="000A68A0" w:rsidRDefault="000A68A0" w:rsidP="00656AC9">
      <w:pPr>
        <w:pStyle w:val="BodyTextIndent"/>
        <w:ind w:left="0"/>
        <w:rPr>
          <w:rFonts w:cs="Arial"/>
          <w:sz w:val="22"/>
          <w:szCs w:val="22"/>
        </w:rPr>
      </w:pPr>
    </w:p>
    <w:p w14:paraId="6464087E" w14:textId="1A0D406E" w:rsidR="000A68A0" w:rsidRPr="00E578A4" w:rsidRDefault="000A68A0" w:rsidP="00656AC9">
      <w:pPr>
        <w:pStyle w:val="BodyTextIndent"/>
        <w:ind w:left="0"/>
        <w:rPr>
          <w:rFonts w:cs="Arial"/>
          <w:sz w:val="22"/>
          <w:szCs w:val="22"/>
        </w:rPr>
      </w:pPr>
    </w:p>
    <w:p w14:paraId="0C1B65F3" w14:textId="3AAC75E3" w:rsidR="00406769" w:rsidRPr="00E578A4" w:rsidRDefault="00406769" w:rsidP="00E01C53">
      <w:pPr>
        <w:pStyle w:val="BodyTextIndent"/>
        <w:numPr>
          <w:ilvl w:val="0"/>
          <w:numId w:val="5"/>
        </w:numPr>
        <w:rPr>
          <w:rFonts w:cs="Arial"/>
          <w:sz w:val="22"/>
          <w:szCs w:val="22"/>
        </w:rPr>
      </w:pPr>
      <w:r w:rsidRPr="00E578A4">
        <w:rPr>
          <w:rFonts w:cs="Arial"/>
          <w:b/>
          <w:sz w:val="22"/>
          <w:szCs w:val="22"/>
          <w:u w:val="single"/>
        </w:rPr>
        <w:t xml:space="preserve">Storing Your </w:t>
      </w:r>
      <w:r w:rsidR="0088600F">
        <w:rPr>
          <w:rFonts w:cs="Arial"/>
          <w:b/>
          <w:sz w:val="22"/>
          <w:szCs w:val="22"/>
          <w:u w:val="single"/>
        </w:rPr>
        <w:t>Estate Planning Documents</w:t>
      </w:r>
      <w:r w:rsidR="0088600F" w:rsidRPr="00E578A4">
        <w:rPr>
          <w:rFonts w:cs="Arial"/>
          <w:b/>
          <w:sz w:val="22"/>
          <w:szCs w:val="22"/>
          <w:u w:val="single"/>
        </w:rPr>
        <w:t xml:space="preserve"> </w:t>
      </w:r>
      <w:r w:rsidRPr="00E578A4">
        <w:rPr>
          <w:rFonts w:cs="Arial"/>
          <w:b/>
          <w:sz w:val="22"/>
          <w:szCs w:val="22"/>
          <w:u w:val="single"/>
        </w:rPr>
        <w:t>in Your Home.</w:t>
      </w:r>
      <w:r w:rsidRPr="00E578A4">
        <w:rPr>
          <w:rFonts w:cs="Arial"/>
          <w:sz w:val="22"/>
          <w:szCs w:val="22"/>
        </w:rPr>
        <w:t xml:space="preserve">  The benefit of storing your </w:t>
      </w:r>
      <w:r w:rsidR="00D2572D">
        <w:rPr>
          <w:rFonts w:cs="Arial"/>
          <w:sz w:val="22"/>
          <w:szCs w:val="22"/>
        </w:rPr>
        <w:t>estate planning documents</w:t>
      </w:r>
      <w:r w:rsidR="00D2572D" w:rsidRPr="00E578A4">
        <w:rPr>
          <w:rFonts w:cs="Arial"/>
          <w:sz w:val="22"/>
          <w:szCs w:val="22"/>
        </w:rPr>
        <w:t xml:space="preserve"> </w:t>
      </w:r>
      <w:r w:rsidRPr="00E578A4">
        <w:rPr>
          <w:rFonts w:cs="Arial"/>
          <w:sz w:val="22"/>
          <w:szCs w:val="22"/>
        </w:rPr>
        <w:t xml:space="preserve">at home is that </w:t>
      </w:r>
      <w:r w:rsidR="00D2572D">
        <w:rPr>
          <w:rFonts w:cs="Arial"/>
          <w:sz w:val="22"/>
          <w:szCs w:val="22"/>
        </w:rPr>
        <w:t>they remain</w:t>
      </w:r>
      <w:r w:rsidR="009B292E" w:rsidRPr="00E578A4">
        <w:rPr>
          <w:rFonts w:cs="Arial"/>
          <w:sz w:val="22"/>
          <w:szCs w:val="22"/>
        </w:rPr>
        <w:t xml:space="preserve"> </w:t>
      </w:r>
      <w:r w:rsidRPr="00E578A4">
        <w:rPr>
          <w:rFonts w:cs="Arial"/>
          <w:sz w:val="22"/>
          <w:szCs w:val="22"/>
        </w:rPr>
        <w:t xml:space="preserve">easily accessible. Unfortunately, this </w:t>
      </w:r>
      <w:r w:rsidR="009B292E" w:rsidRPr="00E578A4">
        <w:rPr>
          <w:rFonts w:cs="Arial"/>
          <w:sz w:val="22"/>
          <w:szCs w:val="22"/>
        </w:rPr>
        <w:t xml:space="preserve">may </w:t>
      </w:r>
      <w:r w:rsidRPr="00E578A4">
        <w:rPr>
          <w:rFonts w:cs="Arial"/>
          <w:sz w:val="22"/>
          <w:szCs w:val="22"/>
        </w:rPr>
        <w:t xml:space="preserve">also be a disadvantage.  </w:t>
      </w:r>
      <w:r w:rsidR="00D2572D">
        <w:rPr>
          <w:rFonts w:cs="Arial"/>
          <w:sz w:val="22"/>
          <w:szCs w:val="22"/>
        </w:rPr>
        <w:t>For example, an</w:t>
      </w:r>
      <w:r w:rsidR="00D2572D" w:rsidRPr="00E578A4">
        <w:rPr>
          <w:rFonts w:cs="Arial"/>
          <w:sz w:val="22"/>
          <w:szCs w:val="22"/>
        </w:rPr>
        <w:t xml:space="preserve"> </w:t>
      </w:r>
      <w:r w:rsidRPr="00E578A4">
        <w:rPr>
          <w:rFonts w:cs="Arial"/>
          <w:sz w:val="22"/>
          <w:szCs w:val="22"/>
        </w:rPr>
        <w:t xml:space="preserve">angry beneficiary </w:t>
      </w:r>
      <w:r w:rsidR="009B292E" w:rsidRPr="00E578A4">
        <w:rPr>
          <w:rFonts w:cs="Arial"/>
          <w:sz w:val="22"/>
          <w:szCs w:val="22"/>
        </w:rPr>
        <w:t xml:space="preserve">may </w:t>
      </w:r>
      <w:r w:rsidRPr="00E578A4">
        <w:rPr>
          <w:rFonts w:cs="Arial"/>
          <w:sz w:val="22"/>
          <w:szCs w:val="22"/>
        </w:rPr>
        <w:t xml:space="preserve">obtain your original Will and destroy it before other beneficiaries discover what has happened.  </w:t>
      </w:r>
    </w:p>
    <w:p w14:paraId="1222DFEA" w14:textId="77777777" w:rsidR="00406769" w:rsidRPr="00E578A4" w:rsidRDefault="00406769">
      <w:pPr>
        <w:pStyle w:val="BodyTextIndent"/>
        <w:ind w:left="0"/>
        <w:rPr>
          <w:rFonts w:cs="Arial"/>
          <w:b/>
          <w:sz w:val="22"/>
          <w:szCs w:val="22"/>
          <w:u w:val="single"/>
        </w:rPr>
      </w:pPr>
    </w:p>
    <w:p w14:paraId="5EF4D62B" w14:textId="62E16895" w:rsidR="00406769" w:rsidRPr="00E578A4" w:rsidRDefault="00406769">
      <w:pPr>
        <w:pStyle w:val="BodyTextIndent"/>
        <w:ind w:left="1440"/>
        <w:rPr>
          <w:rFonts w:cs="Arial"/>
          <w:i/>
          <w:sz w:val="22"/>
          <w:szCs w:val="22"/>
        </w:rPr>
      </w:pPr>
      <w:r w:rsidRPr="00E578A4">
        <w:rPr>
          <w:rFonts w:cs="Arial"/>
          <w:sz w:val="22"/>
          <w:szCs w:val="22"/>
        </w:rPr>
        <w:t xml:space="preserve">Storing </w:t>
      </w:r>
      <w:r w:rsidR="00D2572D">
        <w:rPr>
          <w:rFonts w:cs="Arial"/>
          <w:sz w:val="22"/>
          <w:szCs w:val="22"/>
        </w:rPr>
        <w:t>your estate planning document</w:t>
      </w:r>
      <w:r w:rsidR="00AA0E28">
        <w:rPr>
          <w:rFonts w:cs="Arial"/>
          <w:sz w:val="22"/>
          <w:szCs w:val="22"/>
        </w:rPr>
        <w:t>s</w:t>
      </w:r>
      <w:r w:rsidRPr="00E578A4">
        <w:rPr>
          <w:rFonts w:cs="Arial"/>
          <w:sz w:val="22"/>
          <w:szCs w:val="22"/>
        </w:rPr>
        <w:t xml:space="preserve"> at home without the benefit of a locked, fireproof box</w:t>
      </w:r>
      <w:r w:rsidR="004A0F15" w:rsidRPr="00E578A4">
        <w:rPr>
          <w:rFonts w:cs="Arial"/>
          <w:sz w:val="22"/>
          <w:szCs w:val="22"/>
        </w:rPr>
        <w:t xml:space="preserve"> or safe</w:t>
      </w:r>
      <w:r w:rsidRPr="00E578A4">
        <w:rPr>
          <w:rFonts w:cs="Arial"/>
          <w:sz w:val="22"/>
          <w:szCs w:val="22"/>
        </w:rPr>
        <w:t xml:space="preserve"> also means </w:t>
      </w:r>
      <w:r w:rsidRPr="00E578A4">
        <w:rPr>
          <w:rFonts w:cs="Arial"/>
          <w:color w:val="000000"/>
          <w:sz w:val="22"/>
          <w:szCs w:val="22"/>
        </w:rPr>
        <w:t>that</w:t>
      </w:r>
      <w:r w:rsidR="008B23EE" w:rsidRPr="00E578A4">
        <w:rPr>
          <w:rFonts w:cs="Arial"/>
          <w:color w:val="000000"/>
          <w:sz w:val="22"/>
          <w:szCs w:val="22"/>
        </w:rPr>
        <w:t xml:space="preserve"> </w:t>
      </w:r>
      <w:r w:rsidR="00D2572D">
        <w:rPr>
          <w:rFonts w:cs="Arial"/>
          <w:sz w:val="22"/>
          <w:szCs w:val="22"/>
        </w:rPr>
        <w:t>they are</w:t>
      </w:r>
      <w:r w:rsidRPr="00E578A4">
        <w:rPr>
          <w:rFonts w:cs="Arial"/>
          <w:sz w:val="22"/>
          <w:szCs w:val="22"/>
        </w:rPr>
        <w:t xml:space="preserve"> vulnerable to theft, fire, or other destruction. </w:t>
      </w:r>
      <w:r w:rsidRPr="00E578A4">
        <w:rPr>
          <w:rFonts w:cs="Arial"/>
          <w:i/>
          <w:sz w:val="22"/>
          <w:szCs w:val="22"/>
        </w:rPr>
        <w:t xml:space="preserve">If something should happen to your </w:t>
      </w:r>
      <w:r w:rsidR="00AA0E28">
        <w:rPr>
          <w:rFonts w:cs="Arial"/>
          <w:i/>
          <w:sz w:val="22"/>
          <w:szCs w:val="22"/>
        </w:rPr>
        <w:t>estate planning documents</w:t>
      </w:r>
      <w:r w:rsidRPr="00E578A4">
        <w:rPr>
          <w:rFonts w:cs="Arial"/>
          <w:i/>
          <w:sz w:val="22"/>
          <w:szCs w:val="22"/>
        </w:rPr>
        <w:t>, please call</w:t>
      </w:r>
      <w:r w:rsidR="00FC3A4D" w:rsidRPr="00E578A4">
        <w:rPr>
          <w:rFonts w:cs="Arial"/>
          <w:i/>
          <w:sz w:val="22"/>
          <w:szCs w:val="22"/>
        </w:rPr>
        <w:t xml:space="preserve"> me at once so I can prepare new</w:t>
      </w:r>
      <w:r w:rsidRPr="00E578A4">
        <w:rPr>
          <w:rFonts w:cs="Arial"/>
          <w:i/>
          <w:sz w:val="22"/>
          <w:szCs w:val="22"/>
        </w:rPr>
        <w:t xml:space="preserve"> original </w:t>
      </w:r>
      <w:r w:rsidR="00AA0E28">
        <w:rPr>
          <w:rFonts w:cs="Arial"/>
          <w:i/>
          <w:sz w:val="22"/>
          <w:szCs w:val="22"/>
        </w:rPr>
        <w:t>documents</w:t>
      </w:r>
      <w:r w:rsidR="00AA0E28" w:rsidRPr="00E578A4">
        <w:rPr>
          <w:rFonts w:cs="Arial"/>
          <w:i/>
          <w:sz w:val="22"/>
          <w:szCs w:val="22"/>
        </w:rPr>
        <w:t xml:space="preserve"> </w:t>
      </w:r>
      <w:r w:rsidRPr="00E578A4">
        <w:rPr>
          <w:rFonts w:cs="Arial"/>
          <w:i/>
          <w:sz w:val="22"/>
          <w:szCs w:val="22"/>
        </w:rPr>
        <w:t>for you to sign.</w:t>
      </w:r>
    </w:p>
    <w:p w14:paraId="71C9185E" w14:textId="77777777" w:rsidR="00406769" w:rsidRPr="00E578A4" w:rsidRDefault="00406769">
      <w:pPr>
        <w:widowControl w:val="0"/>
        <w:tabs>
          <w:tab w:val="left" w:pos="-720"/>
        </w:tabs>
        <w:suppressAutoHyphens/>
        <w:jc w:val="both"/>
        <w:rPr>
          <w:rFonts w:ascii="Arial" w:hAnsi="Arial" w:cs="Arial"/>
          <w:sz w:val="22"/>
          <w:szCs w:val="22"/>
        </w:rPr>
      </w:pPr>
    </w:p>
    <w:p w14:paraId="4AB8CBCE" w14:textId="26AEF147" w:rsidR="007A37B7" w:rsidRPr="00E578A4" w:rsidRDefault="00406769" w:rsidP="00E01C53">
      <w:pPr>
        <w:widowControl w:val="0"/>
        <w:numPr>
          <w:ilvl w:val="0"/>
          <w:numId w:val="5"/>
        </w:numPr>
        <w:tabs>
          <w:tab w:val="left" w:pos="-720"/>
        </w:tabs>
        <w:suppressAutoHyphens/>
        <w:jc w:val="both"/>
        <w:rPr>
          <w:rFonts w:ascii="Arial" w:hAnsi="Arial" w:cs="Arial"/>
          <w:sz w:val="22"/>
          <w:szCs w:val="22"/>
        </w:rPr>
      </w:pPr>
      <w:r w:rsidRPr="00E578A4">
        <w:rPr>
          <w:rFonts w:ascii="Arial" w:hAnsi="Arial" w:cs="Arial"/>
          <w:b/>
          <w:sz w:val="22"/>
          <w:szCs w:val="22"/>
          <w:u w:val="single"/>
        </w:rPr>
        <w:t xml:space="preserve">Storing Your </w:t>
      </w:r>
      <w:r w:rsidR="0088600F">
        <w:rPr>
          <w:rFonts w:ascii="Arial" w:hAnsi="Arial" w:cs="Arial"/>
          <w:b/>
          <w:sz w:val="22"/>
          <w:szCs w:val="22"/>
          <w:u w:val="single"/>
        </w:rPr>
        <w:t>Estate Planning Documents</w:t>
      </w:r>
      <w:r w:rsidR="0088600F" w:rsidRPr="00E578A4">
        <w:rPr>
          <w:rFonts w:ascii="Arial" w:hAnsi="Arial" w:cs="Arial"/>
          <w:b/>
          <w:sz w:val="22"/>
          <w:szCs w:val="22"/>
          <w:u w:val="single"/>
        </w:rPr>
        <w:t xml:space="preserve"> </w:t>
      </w:r>
      <w:r w:rsidRPr="00E578A4">
        <w:rPr>
          <w:rFonts w:ascii="Arial" w:hAnsi="Arial" w:cs="Arial"/>
          <w:b/>
          <w:sz w:val="22"/>
          <w:szCs w:val="22"/>
          <w:u w:val="single"/>
        </w:rPr>
        <w:t xml:space="preserve">at Home in a </w:t>
      </w:r>
      <w:r w:rsidR="00331A1E" w:rsidRPr="00E578A4">
        <w:rPr>
          <w:rFonts w:ascii="Arial" w:hAnsi="Arial" w:cs="Arial"/>
          <w:b/>
          <w:sz w:val="22"/>
          <w:szCs w:val="22"/>
          <w:u w:val="single"/>
        </w:rPr>
        <w:t>Fireproof</w:t>
      </w:r>
      <w:r w:rsidRPr="00E578A4">
        <w:rPr>
          <w:rFonts w:ascii="Arial" w:hAnsi="Arial" w:cs="Arial"/>
          <w:b/>
          <w:sz w:val="22"/>
          <w:szCs w:val="22"/>
          <w:u w:val="single"/>
        </w:rPr>
        <w:t xml:space="preserve"> Box</w:t>
      </w:r>
      <w:r w:rsidR="004A0F15" w:rsidRPr="00E578A4">
        <w:rPr>
          <w:rFonts w:ascii="Arial" w:hAnsi="Arial" w:cs="Arial"/>
          <w:b/>
          <w:sz w:val="22"/>
          <w:szCs w:val="22"/>
          <w:u w:val="single"/>
        </w:rPr>
        <w:t xml:space="preserve"> or Safe</w:t>
      </w:r>
      <w:r w:rsidRPr="00E578A4">
        <w:rPr>
          <w:rFonts w:ascii="Arial" w:hAnsi="Arial" w:cs="Arial"/>
          <w:b/>
          <w:sz w:val="22"/>
          <w:szCs w:val="22"/>
          <w:u w:val="single"/>
        </w:rPr>
        <w:t>.</w:t>
      </w:r>
      <w:r w:rsidRPr="00E578A4">
        <w:rPr>
          <w:rFonts w:ascii="Arial" w:hAnsi="Arial" w:cs="Arial"/>
          <w:sz w:val="22"/>
          <w:szCs w:val="22"/>
        </w:rPr>
        <w:t xml:space="preserve">  Many clients choose this option over a safe deposit box.  While fireproof boxes </w:t>
      </w:r>
      <w:r w:rsidR="004A0F15" w:rsidRPr="00E578A4">
        <w:rPr>
          <w:rFonts w:ascii="Arial" w:hAnsi="Arial" w:cs="Arial"/>
          <w:sz w:val="22"/>
          <w:szCs w:val="22"/>
        </w:rPr>
        <w:t xml:space="preserve">or safes </w:t>
      </w:r>
      <w:r w:rsidRPr="00E578A4">
        <w:rPr>
          <w:rFonts w:ascii="Arial" w:hAnsi="Arial" w:cs="Arial"/>
          <w:sz w:val="22"/>
          <w:szCs w:val="22"/>
        </w:rPr>
        <w:t xml:space="preserve">can be a good storage alternative </w:t>
      </w:r>
      <w:r w:rsidR="008B23EE" w:rsidRPr="00E578A4">
        <w:rPr>
          <w:rFonts w:ascii="Arial" w:hAnsi="Arial" w:cs="Arial"/>
          <w:sz w:val="22"/>
          <w:szCs w:val="22"/>
        </w:rPr>
        <w:t xml:space="preserve">to protect your </w:t>
      </w:r>
      <w:r w:rsidR="00AA0E28">
        <w:rPr>
          <w:rFonts w:ascii="Arial" w:hAnsi="Arial" w:cs="Arial"/>
          <w:sz w:val="22"/>
          <w:szCs w:val="22"/>
        </w:rPr>
        <w:t>estate planning documents</w:t>
      </w:r>
      <w:r w:rsidRPr="00E578A4">
        <w:rPr>
          <w:rFonts w:ascii="Arial" w:hAnsi="Arial" w:cs="Arial"/>
          <w:sz w:val="22"/>
          <w:szCs w:val="22"/>
        </w:rPr>
        <w:t xml:space="preserve">, they can also be a target for thieves. </w:t>
      </w:r>
      <w:r w:rsidR="009B292E" w:rsidRPr="00E578A4">
        <w:rPr>
          <w:rFonts w:ascii="Arial" w:hAnsi="Arial" w:cs="Arial"/>
          <w:sz w:val="22"/>
          <w:szCs w:val="22"/>
        </w:rPr>
        <w:t xml:space="preserve">There are companies </w:t>
      </w:r>
      <w:r w:rsidR="000C5C26" w:rsidRPr="00E578A4">
        <w:rPr>
          <w:rFonts w:ascii="Arial" w:hAnsi="Arial" w:cs="Arial"/>
          <w:sz w:val="22"/>
          <w:szCs w:val="22"/>
        </w:rPr>
        <w:t xml:space="preserve">that </w:t>
      </w:r>
      <w:r w:rsidR="009B292E" w:rsidRPr="00E578A4">
        <w:rPr>
          <w:rFonts w:ascii="Arial" w:hAnsi="Arial" w:cs="Arial"/>
          <w:sz w:val="22"/>
          <w:szCs w:val="22"/>
        </w:rPr>
        <w:t>can bolt your safe to the floor to further protect the contents.</w:t>
      </w:r>
      <w:r w:rsidRPr="00E578A4">
        <w:rPr>
          <w:rFonts w:ascii="Arial" w:hAnsi="Arial" w:cs="Arial"/>
          <w:sz w:val="22"/>
          <w:szCs w:val="22"/>
        </w:rPr>
        <w:t xml:space="preserve"> </w:t>
      </w:r>
      <w:r w:rsidR="00FD4333" w:rsidRPr="00E578A4">
        <w:rPr>
          <w:rFonts w:ascii="Arial" w:hAnsi="Arial" w:cs="Arial"/>
          <w:sz w:val="22"/>
          <w:szCs w:val="22"/>
        </w:rPr>
        <w:t>Make</w:t>
      </w:r>
      <w:r w:rsidR="007A37B7" w:rsidRPr="00E578A4">
        <w:rPr>
          <w:rFonts w:ascii="Arial" w:hAnsi="Arial" w:cs="Arial"/>
          <w:sz w:val="22"/>
          <w:szCs w:val="22"/>
        </w:rPr>
        <w:t xml:space="preserve"> sure your personal representative</w:t>
      </w:r>
      <w:r w:rsidR="00F3552E">
        <w:rPr>
          <w:rFonts w:ascii="Arial" w:hAnsi="Arial" w:cs="Arial"/>
          <w:sz w:val="22"/>
          <w:szCs w:val="22"/>
        </w:rPr>
        <w:t xml:space="preserve"> or successor trustee</w:t>
      </w:r>
      <w:r w:rsidR="007A37B7" w:rsidRPr="00E578A4">
        <w:rPr>
          <w:rFonts w:ascii="Arial" w:hAnsi="Arial" w:cs="Arial"/>
          <w:sz w:val="22"/>
          <w:szCs w:val="22"/>
        </w:rPr>
        <w:t xml:space="preserve"> knows where the box or safe is located, </w:t>
      </w:r>
      <w:r w:rsidR="008B23EE" w:rsidRPr="00E578A4">
        <w:rPr>
          <w:rFonts w:ascii="Arial" w:hAnsi="Arial" w:cs="Arial"/>
          <w:sz w:val="22"/>
          <w:szCs w:val="22"/>
        </w:rPr>
        <w:t xml:space="preserve">and </w:t>
      </w:r>
      <w:r w:rsidR="007A37B7" w:rsidRPr="00E578A4">
        <w:rPr>
          <w:rFonts w:ascii="Arial" w:hAnsi="Arial" w:cs="Arial"/>
          <w:sz w:val="22"/>
          <w:szCs w:val="22"/>
        </w:rPr>
        <w:t>how to access the box or safe, if locked.</w:t>
      </w:r>
    </w:p>
    <w:p w14:paraId="2E6F68D7" w14:textId="77777777" w:rsidR="00406769" w:rsidRDefault="00406769">
      <w:pPr>
        <w:widowControl w:val="0"/>
        <w:tabs>
          <w:tab w:val="left" w:pos="-720"/>
        </w:tabs>
        <w:suppressAutoHyphens/>
        <w:jc w:val="both"/>
        <w:rPr>
          <w:rFonts w:ascii="Arial" w:hAnsi="Arial" w:cs="Arial"/>
          <w:b/>
          <w:sz w:val="22"/>
          <w:szCs w:val="22"/>
          <w:u w:val="single"/>
        </w:rPr>
      </w:pPr>
    </w:p>
    <w:p w14:paraId="0EB314ED" w14:textId="23956C65" w:rsidR="00BD3A12" w:rsidRPr="000A008B" w:rsidRDefault="00BD3A12" w:rsidP="00E01C53">
      <w:pPr>
        <w:pStyle w:val="ListParagraph"/>
        <w:numPr>
          <w:ilvl w:val="0"/>
          <w:numId w:val="4"/>
        </w:numPr>
        <w:jc w:val="both"/>
        <w:rPr>
          <w:rFonts w:cs="Arial"/>
          <w:bCs/>
          <w:sz w:val="22"/>
          <w:szCs w:val="22"/>
        </w:rPr>
      </w:pPr>
      <w:r w:rsidRPr="00E01C53">
        <w:rPr>
          <w:rFonts w:ascii="Arial" w:hAnsi="Arial" w:cs="Arial"/>
          <w:b/>
          <w:sz w:val="22"/>
          <w:szCs w:val="22"/>
        </w:rPr>
        <w:t>Advance Directive.</w:t>
      </w:r>
      <w:r w:rsidR="001844E2" w:rsidRPr="00E01C53">
        <w:rPr>
          <w:rFonts w:ascii="Arial" w:hAnsi="Arial" w:cs="Arial"/>
          <w:b/>
          <w:sz w:val="22"/>
          <w:szCs w:val="22"/>
        </w:rPr>
        <w:t xml:space="preserve"> </w:t>
      </w:r>
      <w:r w:rsidRPr="00E01C53">
        <w:rPr>
          <w:rFonts w:ascii="Arial" w:hAnsi="Arial" w:cs="Arial"/>
          <w:bCs/>
          <w:sz w:val="22"/>
          <w:szCs w:val="22"/>
        </w:rPr>
        <w:t>Your heirs, loved ones, or health care providers may need access to your original Advance Directive on short notice. Although safety is always a consideration, quick accessibility is the most critical factor in choosing a storage location for this document.  I recommend that you give a copy of your Advance Directive to your health care representative and your primary care physician</w:t>
      </w:r>
      <w:r w:rsidR="001844E2">
        <w:rPr>
          <w:rFonts w:ascii="Arial" w:hAnsi="Arial" w:cs="Arial"/>
          <w:bCs/>
          <w:sz w:val="22"/>
          <w:szCs w:val="22"/>
        </w:rPr>
        <w:t>,</w:t>
      </w:r>
      <w:r w:rsidRPr="00E01C53">
        <w:rPr>
          <w:rFonts w:ascii="Arial" w:hAnsi="Arial" w:cs="Arial"/>
          <w:bCs/>
          <w:sz w:val="22"/>
          <w:szCs w:val="22"/>
        </w:rPr>
        <w:t xml:space="preserve"> so this important document is easily accessible if it becomes necessary.</w:t>
      </w:r>
    </w:p>
    <w:p w14:paraId="0DEC98A8" w14:textId="77777777" w:rsidR="00BD3A12" w:rsidRDefault="00BD3A12">
      <w:pPr>
        <w:widowControl w:val="0"/>
        <w:tabs>
          <w:tab w:val="left" w:pos="-720"/>
        </w:tabs>
        <w:suppressAutoHyphens/>
        <w:jc w:val="both"/>
        <w:rPr>
          <w:rFonts w:ascii="Arial" w:hAnsi="Arial" w:cs="Arial"/>
          <w:b/>
          <w:sz w:val="22"/>
          <w:szCs w:val="22"/>
          <w:u w:val="single"/>
        </w:rPr>
      </w:pPr>
    </w:p>
    <w:p w14:paraId="7751565A" w14:textId="4E37E7F1" w:rsidR="00406769" w:rsidRDefault="00AA0E28">
      <w:pPr>
        <w:pStyle w:val="BodyText"/>
        <w:rPr>
          <w:rFonts w:cs="Arial"/>
          <w:b w:val="0"/>
          <w:i w:val="0"/>
          <w:sz w:val="22"/>
          <w:szCs w:val="22"/>
        </w:rPr>
      </w:pPr>
      <w:r>
        <w:rPr>
          <w:rFonts w:cs="Arial"/>
          <w:b w:val="0"/>
          <w:i w:val="0"/>
          <w:sz w:val="22"/>
          <w:szCs w:val="22"/>
        </w:rPr>
        <w:t xml:space="preserve">Please let me know if you have any questions. </w:t>
      </w:r>
    </w:p>
    <w:p w14:paraId="2B697356" w14:textId="77777777" w:rsidR="00AA0E28" w:rsidRPr="00E578A4" w:rsidRDefault="00AA0E28">
      <w:pPr>
        <w:pStyle w:val="BodyText"/>
        <w:rPr>
          <w:rFonts w:cs="Arial"/>
          <w:b w:val="0"/>
          <w:i w:val="0"/>
          <w:sz w:val="22"/>
          <w:szCs w:val="22"/>
        </w:rPr>
      </w:pPr>
    </w:p>
    <w:p w14:paraId="066AB1D6" w14:textId="5292E217" w:rsidR="00406769" w:rsidRPr="00E578A4" w:rsidRDefault="00AA0E28">
      <w:pPr>
        <w:pStyle w:val="BodyText"/>
        <w:rPr>
          <w:rFonts w:cs="Arial"/>
          <w:b w:val="0"/>
          <w:i w:val="0"/>
          <w:sz w:val="22"/>
          <w:szCs w:val="22"/>
        </w:rPr>
      </w:pPr>
      <w:r>
        <w:rPr>
          <w:rFonts w:cs="Arial"/>
          <w:b w:val="0"/>
          <w:i w:val="0"/>
          <w:color w:val="000000"/>
          <w:sz w:val="22"/>
          <w:szCs w:val="22"/>
        </w:rPr>
        <w:tab/>
      </w:r>
      <w:r>
        <w:rPr>
          <w:rFonts w:cs="Arial"/>
          <w:b w:val="0"/>
          <w:i w:val="0"/>
          <w:color w:val="000000"/>
          <w:sz w:val="22"/>
          <w:szCs w:val="22"/>
        </w:rPr>
        <w:tab/>
      </w:r>
      <w:r>
        <w:rPr>
          <w:rFonts w:cs="Arial"/>
          <w:b w:val="0"/>
          <w:i w:val="0"/>
          <w:color w:val="000000"/>
          <w:sz w:val="22"/>
          <w:szCs w:val="22"/>
        </w:rPr>
        <w:tab/>
      </w:r>
      <w:r>
        <w:rPr>
          <w:rFonts w:cs="Arial"/>
          <w:b w:val="0"/>
          <w:i w:val="0"/>
          <w:color w:val="000000"/>
          <w:sz w:val="22"/>
          <w:szCs w:val="22"/>
        </w:rPr>
        <w:tab/>
      </w:r>
      <w:r>
        <w:rPr>
          <w:rFonts w:cs="Arial"/>
          <w:b w:val="0"/>
          <w:i w:val="0"/>
          <w:color w:val="000000"/>
          <w:sz w:val="22"/>
          <w:szCs w:val="22"/>
        </w:rPr>
        <w:tab/>
      </w:r>
      <w:r>
        <w:rPr>
          <w:rFonts w:cs="Arial"/>
          <w:b w:val="0"/>
          <w:i w:val="0"/>
          <w:color w:val="000000"/>
          <w:sz w:val="22"/>
          <w:szCs w:val="22"/>
        </w:rPr>
        <w:tab/>
      </w:r>
      <w:r>
        <w:rPr>
          <w:rFonts w:cs="Arial"/>
          <w:b w:val="0"/>
          <w:i w:val="0"/>
          <w:color w:val="000000"/>
          <w:sz w:val="22"/>
          <w:szCs w:val="22"/>
        </w:rPr>
        <w:tab/>
      </w:r>
      <w:r>
        <w:rPr>
          <w:rFonts w:cs="Arial"/>
          <w:b w:val="0"/>
          <w:i w:val="0"/>
          <w:color w:val="000000"/>
          <w:sz w:val="22"/>
          <w:szCs w:val="22"/>
        </w:rPr>
        <w:tab/>
      </w:r>
      <w:r w:rsidR="0062521A" w:rsidRPr="00E578A4">
        <w:rPr>
          <w:rFonts w:cs="Arial"/>
          <w:b w:val="0"/>
          <w:i w:val="0"/>
          <w:color w:val="000000"/>
          <w:sz w:val="22"/>
          <w:szCs w:val="22"/>
        </w:rPr>
        <w:t>Warm Regards</w:t>
      </w:r>
      <w:r w:rsidR="00406769" w:rsidRPr="00E578A4">
        <w:rPr>
          <w:rFonts w:cs="Arial"/>
          <w:b w:val="0"/>
          <w:i w:val="0"/>
          <w:sz w:val="22"/>
          <w:szCs w:val="22"/>
        </w:rPr>
        <w:t>,</w:t>
      </w:r>
    </w:p>
    <w:p w14:paraId="463521F4" w14:textId="77777777" w:rsidR="00406769" w:rsidRPr="00E578A4" w:rsidRDefault="00406769">
      <w:pPr>
        <w:pStyle w:val="BodyText"/>
        <w:rPr>
          <w:rFonts w:cs="Arial"/>
          <w:b w:val="0"/>
          <w:i w:val="0"/>
          <w:sz w:val="22"/>
          <w:szCs w:val="22"/>
        </w:rPr>
      </w:pPr>
    </w:p>
    <w:p w14:paraId="7F6464DB" w14:textId="77777777" w:rsidR="00406769" w:rsidRPr="00E578A4" w:rsidRDefault="00406769">
      <w:pPr>
        <w:pStyle w:val="BodyText"/>
        <w:rPr>
          <w:rFonts w:cs="Arial"/>
          <w:b w:val="0"/>
          <w:i w:val="0"/>
          <w:sz w:val="22"/>
          <w:szCs w:val="22"/>
        </w:rPr>
      </w:pPr>
    </w:p>
    <w:p w14:paraId="497E0FE2" w14:textId="77777777" w:rsidR="00406769" w:rsidRPr="00E578A4" w:rsidRDefault="00406769">
      <w:pPr>
        <w:pStyle w:val="BodyText"/>
        <w:rPr>
          <w:rFonts w:cs="Arial"/>
          <w:b w:val="0"/>
          <w:i w:val="0"/>
          <w:sz w:val="22"/>
          <w:szCs w:val="22"/>
        </w:rPr>
      </w:pPr>
    </w:p>
    <w:p w14:paraId="0434215B" w14:textId="052A0A30" w:rsidR="00406769" w:rsidRPr="00E578A4" w:rsidRDefault="00AA0E28">
      <w:pPr>
        <w:pStyle w:val="BodyText"/>
        <w:rPr>
          <w:rFonts w:cs="Arial"/>
          <w:b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406769" w:rsidRPr="00E578A4">
        <w:rPr>
          <w:rFonts w:cs="Arial"/>
          <w:b w:val="0"/>
          <w:sz w:val="22"/>
          <w:szCs w:val="22"/>
        </w:rPr>
        <w:t>[Attorney]</w:t>
      </w:r>
    </w:p>
    <w:p w14:paraId="5EF041C6" w14:textId="62E0DB10" w:rsidR="00406769" w:rsidRPr="00E578A4" w:rsidRDefault="00AA0E28">
      <w:pPr>
        <w:pStyle w:val="BodyText"/>
        <w:rPr>
          <w:rFonts w:cs="Arial"/>
          <w:b w:val="0"/>
          <w:i w:val="0"/>
          <w:sz w:val="22"/>
          <w:szCs w:val="22"/>
        </w:rPr>
      </w:pP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Pr>
          <w:rFonts w:cs="Arial"/>
          <w:b w:val="0"/>
          <w:sz w:val="22"/>
          <w:szCs w:val="22"/>
        </w:rPr>
        <w:tab/>
      </w:r>
      <w:r w:rsidR="00406769" w:rsidRPr="00E578A4">
        <w:rPr>
          <w:rFonts w:cs="Arial"/>
          <w:b w:val="0"/>
          <w:sz w:val="22"/>
          <w:szCs w:val="22"/>
        </w:rPr>
        <w:t>[Firm]</w:t>
      </w:r>
    </w:p>
    <w:p w14:paraId="42183F18" w14:textId="77777777" w:rsidR="00406769" w:rsidRPr="00E578A4" w:rsidRDefault="00406769">
      <w:pPr>
        <w:pStyle w:val="BodyText"/>
        <w:rPr>
          <w:rFonts w:cs="Arial"/>
          <w:b w:val="0"/>
          <w:i w:val="0"/>
          <w:sz w:val="22"/>
          <w:szCs w:val="22"/>
        </w:rPr>
      </w:pPr>
    </w:p>
    <w:p w14:paraId="6D6BC788" w14:textId="77777777" w:rsidR="00AA0E28" w:rsidRDefault="00AA0E28">
      <w:pPr>
        <w:pStyle w:val="BodyText"/>
        <w:rPr>
          <w:rFonts w:cs="Arial"/>
          <w:b w:val="0"/>
          <w:i w:val="0"/>
          <w:sz w:val="22"/>
          <w:szCs w:val="22"/>
        </w:rPr>
      </w:pPr>
    </w:p>
    <w:p w14:paraId="3739405B" w14:textId="229C9E25" w:rsidR="00406769" w:rsidRPr="00E578A4" w:rsidRDefault="00406769">
      <w:pPr>
        <w:pStyle w:val="BodyText"/>
        <w:rPr>
          <w:rFonts w:cs="Arial"/>
          <w:b w:val="0"/>
          <w:i w:val="0"/>
          <w:sz w:val="22"/>
          <w:szCs w:val="22"/>
        </w:rPr>
      </w:pPr>
      <w:r w:rsidRPr="00E578A4">
        <w:rPr>
          <w:rFonts w:cs="Arial"/>
          <w:b w:val="0"/>
          <w:i w:val="0"/>
          <w:sz w:val="22"/>
          <w:szCs w:val="22"/>
        </w:rPr>
        <w:t>Enclosure</w:t>
      </w:r>
      <w:r w:rsidR="00AA0E28">
        <w:rPr>
          <w:rFonts w:cs="Arial"/>
          <w:b w:val="0"/>
          <w:i w:val="0"/>
          <w:sz w:val="22"/>
          <w:szCs w:val="22"/>
        </w:rPr>
        <w:t>s</w:t>
      </w:r>
    </w:p>
    <w:p w14:paraId="2A66A539" w14:textId="77777777" w:rsidR="00482F6A" w:rsidRPr="00E578A4" w:rsidRDefault="00482F6A">
      <w:pPr>
        <w:pStyle w:val="BodyText"/>
        <w:rPr>
          <w:rFonts w:cs="Arial"/>
          <w:i w:val="0"/>
          <w:sz w:val="22"/>
          <w:szCs w:val="22"/>
        </w:rPr>
      </w:pPr>
    </w:p>
    <w:p w14:paraId="0D4D8C44" w14:textId="77777777" w:rsidR="003A5AB1" w:rsidRPr="00E578A4" w:rsidRDefault="003A5AB1">
      <w:pPr>
        <w:pStyle w:val="BodyText"/>
        <w:rPr>
          <w:rFonts w:cs="Arial"/>
          <w:i w:val="0"/>
          <w:sz w:val="22"/>
          <w:szCs w:val="22"/>
        </w:rPr>
      </w:pPr>
    </w:p>
    <w:p w14:paraId="7D4B277F" w14:textId="51C9DF04" w:rsidR="00406769" w:rsidRPr="00E578A4" w:rsidRDefault="00406769">
      <w:pPr>
        <w:pStyle w:val="BodyText"/>
        <w:rPr>
          <w:rFonts w:cs="Arial"/>
          <w:b w:val="0"/>
          <w:i w:val="0"/>
          <w:sz w:val="22"/>
          <w:szCs w:val="22"/>
          <w:u w:val="single"/>
        </w:rPr>
      </w:pPr>
    </w:p>
    <w:p w14:paraId="70271F53" w14:textId="77777777" w:rsidR="00797036" w:rsidRPr="00E578A4" w:rsidRDefault="00797036" w:rsidP="00797036">
      <w:pPr>
        <w:jc w:val="center"/>
        <w:rPr>
          <w:rFonts w:ascii="Arial" w:hAnsi="Arial" w:cs="Arial"/>
          <w:b/>
          <w:sz w:val="22"/>
          <w:szCs w:val="22"/>
        </w:rPr>
      </w:pPr>
      <w:r w:rsidRPr="00E578A4">
        <w:rPr>
          <w:rFonts w:ascii="Arial" w:hAnsi="Arial" w:cs="Arial"/>
          <w:b/>
          <w:sz w:val="22"/>
          <w:szCs w:val="22"/>
        </w:rPr>
        <w:t>IMPORTANT NOTICES</w:t>
      </w:r>
    </w:p>
    <w:p w14:paraId="27E9A57F" w14:textId="77777777" w:rsidR="00797036" w:rsidRPr="00E578A4" w:rsidRDefault="00797036" w:rsidP="00797036">
      <w:pPr>
        <w:rPr>
          <w:rFonts w:ascii="Arial" w:hAnsi="Arial" w:cs="Arial"/>
          <w:sz w:val="22"/>
          <w:szCs w:val="22"/>
        </w:rPr>
      </w:pPr>
    </w:p>
    <w:p w14:paraId="1F17904B" w14:textId="3066A3A3" w:rsidR="00797036" w:rsidRPr="00E578A4" w:rsidRDefault="00797036" w:rsidP="00797036">
      <w:pPr>
        <w:rPr>
          <w:rFonts w:ascii="Arial" w:hAnsi="Arial" w:cs="Arial"/>
          <w:sz w:val="22"/>
          <w:szCs w:val="22"/>
        </w:rPr>
      </w:pPr>
      <w:r w:rsidRPr="00E578A4">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E578A4">
        <w:rPr>
          <w:rFonts w:ascii="Arial" w:hAnsi="Arial" w:cs="Arial"/>
          <w:color w:val="000000"/>
          <w:sz w:val="22"/>
          <w:szCs w:val="22"/>
        </w:rPr>
        <w:t>presented</w:t>
      </w:r>
      <w:r w:rsidRPr="00E578A4">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E578A4">
        <w:rPr>
          <w:rFonts w:ascii="Arial" w:hAnsi="Arial" w:cs="Arial"/>
          <w:color w:val="000000"/>
          <w:sz w:val="22"/>
          <w:szCs w:val="22"/>
        </w:rPr>
        <w:t xml:space="preserve">use in </w:t>
      </w:r>
      <w:r w:rsidRPr="00E578A4">
        <w:rPr>
          <w:rFonts w:ascii="Arial" w:hAnsi="Arial" w:cs="Arial"/>
          <w:sz w:val="22"/>
          <w:szCs w:val="22"/>
        </w:rPr>
        <w:t>their own practices.  ©202</w:t>
      </w:r>
      <w:r w:rsidR="00331A1E">
        <w:rPr>
          <w:rFonts w:ascii="Arial" w:hAnsi="Arial" w:cs="Arial"/>
          <w:sz w:val="22"/>
          <w:szCs w:val="22"/>
        </w:rPr>
        <w:t>5</w:t>
      </w:r>
      <w:r w:rsidRPr="00E578A4">
        <w:rPr>
          <w:rFonts w:ascii="Arial" w:hAnsi="Arial" w:cs="Arial"/>
          <w:sz w:val="22"/>
          <w:szCs w:val="22"/>
        </w:rPr>
        <w:t xml:space="preserve"> </w:t>
      </w:r>
      <w:r w:rsidR="00886D42" w:rsidRPr="00E578A4">
        <w:rPr>
          <w:rFonts w:ascii="Arial" w:hAnsi="Arial" w:cs="Arial"/>
          <w:sz w:val="22"/>
          <w:szCs w:val="22"/>
        </w:rPr>
        <w:t>OSB Professional Liability Fund</w:t>
      </w:r>
    </w:p>
    <w:sectPr w:rsidR="00797036" w:rsidRPr="00E578A4">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658F" w14:textId="77777777" w:rsidR="0082398D" w:rsidRDefault="0082398D" w:rsidP="007912BF">
      <w:r>
        <w:separator/>
      </w:r>
    </w:p>
  </w:endnote>
  <w:endnote w:type="continuationSeparator" w:id="0">
    <w:p w14:paraId="177BCD94" w14:textId="77777777" w:rsidR="0082398D" w:rsidRDefault="0082398D" w:rsidP="0079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12B7" w14:textId="77777777" w:rsidR="00406769" w:rsidRDefault="00406769" w:rsidP="003724B1">
    <w:pPr>
      <w:spacing w:before="140" w:line="100" w:lineRule="exact"/>
      <w:rPr>
        <w:rFonts w:ascii="Arial" w:hAnsi="Arial"/>
        <w:sz w:val="10"/>
      </w:rPr>
    </w:pPr>
  </w:p>
  <w:p w14:paraId="189DE78D" w14:textId="5A12FFF3" w:rsidR="00406769" w:rsidRPr="00482F6A" w:rsidRDefault="003724B1" w:rsidP="003724B1">
    <w:pPr>
      <w:tabs>
        <w:tab w:val="center" w:pos="2340"/>
        <w:tab w:val="right" w:pos="9990"/>
      </w:tabs>
      <w:suppressAutoHyphens/>
      <w:rPr>
        <w:rFonts w:ascii="Arial" w:hAnsi="Arial"/>
        <w:spacing w:val="-1"/>
        <w:sz w:val="18"/>
      </w:rPr>
    </w:pPr>
    <w:r>
      <w:rPr>
        <w:rFonts w:ascii="Arial" w:hAnsi="Arial"/>
        <w:spacing w:val="-1"/>
        <w:sz w:val="16"/>
        <w:szCs w:val="16"/>
      </w:rPr>
      <w:t xml:space="preserve">PROFESSIONAL LIABILITY FUND [Rev. </w:t>
    </w:r>
    <w:r w:rsidR="00331A1E">
      <w:rPr>
        <w:rFonts w:ascii="Arial" w:hAnsi="Arial"/>
        <w:spacing w:val="-1"/>
        <w:sz w:val="16"/>
        <w:szCs w:val="16"/>
      </w:rPr>
      <w:t>8</w:t>
    </w:r>
    <w:r w:rsidR="00DE32AC">
      <w:rPr>
        <w:rFonts w:ascii="Arial" w:hAnsi="Arial"/>
        <w:spacing w:val="-1"/>
        <w:sz w:val="16"/>
        <w:szCs w:val="16"/>
      </w:rPr>
      <w:t>/202</w:t>
    </w:r>
    <w:r w:rsidR="00331A1E">
      <w:rPr>
        <w:rFonts w:ascii="Arial" w:hAnsi="Arial"/>
        <w:spacing w:val="-1"/>
        <w:sz w:val="16"/>
        <w:szCs w:val="16"/>
      </w:rPr>
      <w:t>5</w:t>
    </w:r>
    <w:r>
      <w:rPr>
        <w:rFonts w:ascii="Arial" w:hAnsi="Arial"/>
        <w:spacing w:val="-1"/>
        <w:sz w:val="16"/>
        <w:szCs w:val="16"/>
      </w:rPr>
      <w:t>]</w:t>
    </w:r>
    <w:r>
      <w:rPr>
        <w:rFonts w:ascii="Arial" w:hAnsi="Arial"/>
        <w:spacing w:val="-1"/>
        <w:sz w:val="16"/>
        <w:szCs w:val="16"/>
      </w:rPr>
      <w:tab/>
      <w:t xml:space="preserve">Letter </w:t>
    </w:r>
    <w:r w:rsidR="002F4A1B">
      <w:rPr>
        <w:rFonts w:ascii="Arial" w:hAnsi="Arial"/>
        <w:spacing w:val="-1"/>
        <w:sz w:val="16"/>
        <w:szCs w:val="16"/>
      </w:rPr>
      <w:t>Enclosing Original Estate Planning Documents</w:t>
    </w:r>
    <w:r>
      <w:rPr>
        <w:rFonts w:ascii="Arial" w:hAnsi="Arial"/>
        <w:spacing w:val="-1"/>
        <w:sz w:val="16"/>
        <w:szCs w:val="16"/>
      </w:rPr>
      <w:t xml:space="preserve"> – Page </w:t>
    </w:r>
    <w:r w:rsidRPr="00B63D04">
      <w:rPr>
        <w:rFonts w:ascii="Arial" w:hAnsi="Arial"/>
        <w:spacing w:val="-1"/>
        <w:sz w:val="16"/>
        <w:szCs w:val="16"/>
      </w:rPr>
      <w:fldChar w:fldCharType="begin"/>
    </w:r>
    <w:r w:rsidRPr="00B63D04">
      <w:rPr>
        <w:rFonts w:ascii="Arial" w:hAnsi="Arial"/>
        <w:spacing w:val="-1"/>
        <w:sz w:val="16"/>
        <w:szCs w:val="16"/>
      </w:rPr>
      <w:instrText xml:space="preserve"> PAGE   \* MERGEFORMAT </w:instrText>
    </w:r>
    <w:r w:rsidRPr="00B63D04">
      <w:rPr>
        <w:rFonts w:ascii="Arial" w:hAnsi="Arial"/>
        <w:spacing w:val="-1"/>
        <w:sz w:val="16"/>
        <w:szCs w:val="16"/>
      </w:rPr>
      <w:fldChar w:fldCharType="separate"/>
    </w:r>
    <w:r w:rsidR="00886D42">
      <w:rPr>
        <w:rFonts w:ascii="Arial" w:hAnsi="Arial"/>
        <w:noProof/>
        <w:spacing w:val="-1"/>
        <w:sz w:val="16"/>
        <w:szCs w:val="16"/>
      </w:rPr>
      <w:t>3</w:t>
    </w:r>
    <w:r w:rsidRPr="00B63D04">
      <w:rPr>
        <w:rFonts w:ascii="Arial" w:hAnsi="Arial"/>
        <w:noProof/>
        <w:spacing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6419" w14:textId="77777777" w:rsidR="0082398D" w:rsidRDefault="0082398D" w:rsidP="007912BF">
      <w:r>
        <w:separator/>
      </w:r>
    </w:p>
  </w:footnote>
  <w:footnote w:type="continuationSeparator" w:id="0">
    <w:p w14:paraId="73D28CF9" w14:textId="77777777" w:rsidR="0082398D" w:rsidRDefault="0082398D" w:rsidP="0079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8299" w14:textId="3D76206A" w:rsidR="00427CDE" w:rsidRPr="007162E9" w:rsidRDefault="00427CDE" w:rsidP="00427CDE">
    <w:pPr>
      <w:pStyle w:val="Title"/>
      <w:widowControl w:val="0"/>
      <w:rPr>
        <w:rFonts w:cs="Arial"/>
        <w:sz w:val="24"/>
        <w:szCs w:val="24"/>
      </w:rPr>
    </w:pPr>
    <w:r w:rsidRPr="007162E9">
      <w:rPr>
        <w:rFonts w:cs="Arial"/>
        <w:sz w:val="24"/>
        <w:szCs w:val="24"/>
      </w:rPr>
      <w:t xml:space="preserve">LETTER </w:t>
    </w:r>
    <w:r w:rsidR="00E01C53">
      <w:rPr>
        <w:rFonts w:cs="Arial"/>
        <w:sz w:val="24"/>
        <w:szCs w:val="24"/>
      </w:rPr>
      <w:t>ENCLOSING ORIGINAL ESTATE PLANNING DOCUMENTS</w:t>
    </w:r>
  </w:p>
  <w:p w14:paraId="661D20E0" w14:textId="77777777" w:rsidR="00427CDE" w:rsidRDefault="00427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11AE"/>
    <w:multiLevelType w:val="singleLevel"/>
    <w:tmpl w:val="B89A8F7E"/>
    <w:lvl w:ilvl="0">
      <w:start w:val="1"/>
      <w:numFmt w:val="decimal"/>
      <w:lvlText w:val="%1."/>
      <w:lvlJc w:val="left"/>
      <w:pPr>
        <w:tabs>
          <w:tab w:val="num" w:pos="720"/>
        </w:tabs>
        <w:ind w:left="720" w:hanging="720"/>
      </w:pPr>
      <w:rPr>
        <w:rFonts w:hint="default"/>
        <w:b w:val="0"/>
      </w:rPr>
    </w:lvl>
  </w:abstractNum>
  <w:abstractNum w:abstractNumId="1" w15:restartNumberingAfterBreak="0">
    <w:nsid w:val="1391603B"/>
    <w:multiLevelType w:val="singleLevel"/>
    <w:tmpl w:val="E1FACD30"/>
    <w:lvl w:ilvl="0">
      <w:start w:val="1"/>
      <w:numFmt w:val="upperLetter"/>
      <w:lvlText w:val="%1."/>
      <w:lvlJc w:val="left"/>
      <w:pPr>
        <w:tabs>
          <w:tab w:val="num" w:pos="1440"/>
        </w:tabs>
        <w:ind w:left="1440" w:hanging="720"/>
      </w:pPr>
      <w:rPr>
        <w:rFonts w:hint="default"/>
      </w:rPr>
    </w:lvl>
  </w:abstractNum>
  <w:abstractNum w:abstractNumId="2" w15:restartNumberingAfterBreak="0">
    <w:nsid w:val="2E693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050531"/>
    <w:multiLevelType w:val="hybridMultilevel"/>
    <w:tmpl w:val="22FA4FB8"/>
    <w:lvl w:ilvl="0" w:tplc="6B2CD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C7F11"/>
    <w:multiLevelType w:val="hybridMultilevel"/>
    <w:tmpl w:val="AC54A27C"/>
    <w:lvl w:ilvl="0" w:tplc="1A745508">
      <w:start w:val="1"/>
      <w:numFmt w:val="lowerRoman"/>
      <w:lvlText w:val="%1."/>
      <w:lvlJc w:val="left"/>
      <w:pPr>
        <w:ind w:left="1440" w:hanging="72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7449093">
    <w:abstractNumId w:val="0"/>
  </w:num>
  <w:num w:numId="2" w16cid:durableId="1348292284">
    <w:abstractNumId w:val="1"/>
  </w:num>
  <w:num w:numId="3" w16cid:durableId="1790201604">
    <w:abstractNumId w:val="2"/>
  </w:num>
  <w:num w:numId="4" w16cid:durableId="1087114701">
    <w:abstractNumId w:val="3"/>
  </w:num>
  <w:num w:numId="5" w16cid:durableId="776027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EB"/>
    <w:rsid w:val="00025AEE"/>
    <w:rsid w:val="00087C93"/>
    <w:rsid w:val="000A008B"/>
    <w:rsid w:val="000A2109"/>
    <w:rsid w:val="000A68A0"/>
    <w:rsid w:val="000C5C26"/>
    <w:rsid w:val="00111857"/>
    <w:rsid w:val="00174221"/>
    <w:rsid w:val="001844E2"/>
    <w:rsid w:val="001A4B43"/>
    <w:rsid w:val="001C1866"/>
    <w:rsid w:val="00232CE5"/>
    <w:rsid w:val="002656EE"/>
    <w:rsid w:val="00267BE2"/>
    <w:rsid w:val="00297CBF"/>
    <w:rsid w:val="002F4A1B"/>
    <w:rsid w:val="00301663"/>
    <w:rsid w:val="00320F63"/>
    <w:rsid w:val="00331A1E"/>
    <w:rsid w:val="00355709"/>
    <w:rsid w:val="003724B1"/>
    <w:rsid w:val="003A0594"/>
    <w:rsid w:val="003A5AB1"/>
    <w:rsid w:val="003D2E3F"/>
    <w:rsid w:val="003F1A16"/>
    <w:rsid w:val="004004EB"/>
    <w:rsid w:val="00406769"/>
    <w:rsid w:val="00422770"/>
    <w:rsid w:val="00427CDE"/>
    <w:rsid w:val="0043075F"/>
    <w:rsid w:val="0044065B"/>
    <w:rsid w:val="00482F6A"/>
    <w:rsid w:val="004A0F15"/>
    <w:rsid w:val="004D4EE2"/>
    <w:rsid w:val="005052FD"/>
    <w:rsid w:val="0052758A"/>
    <w:rsid w:val="00592B5C"/>
    <w:rsid w:val="0060283B"/>
    <w:rsid w:val="00604886"/>
    <w:rsid w:val="0062521A"/>
    <w:rsid w:val="00650EAB"/>
    <w:rsid w:val="0065244B"/>
    <w:rsid w:val="00656AC9"/>
    <w:rsid w:val="00684CAD"/>
    <w:rsid w:val="006A72E8"/>
    <w:rsid w:val="006E4624"/>
    <w:rsid w:val="006E6F15"/>
    <w:rsid w:val="00702AA2"/>
    <w:rsid w:val="007162E9"/>
    <w:rsid w:val="007912BF"/>
    <w:rsid w:val="00797036"/>
    <w:rsid w:val="007A37B7"/>
    <w:rsid w:val="007C6C9A"/>
    <w:rsid w:val="0082398D"/>
    <w:rsid w:val="00847D25"/>
    <w:rsid w:val="0088600F"/>
    <w:rsid w:val="00886D42"/>
    <w:rsid w:val="00895F9F"/>
    <w:rsid w:val="008B23EE"/>
    <w:rsid w:val="008B7C54"/>
    <w:rsid w:val="00900FC7"/>
    <w:rsid w:val="00917A5A"/>
    <w:rsid w:val="009531A0"/>
    <w:rsid w:val="00975794"/>
    <w:rsid w:val="009A2E41"/>
    <w:rsid w:val="009B292E"/>
    <w:rsid w:val="00A00BF5"/>
    <w:rsid w:val="00A0548E"/>
    <w:rsid w:val="00A15752"/>
    <w:rsid w:val="00A216D5"/>
    <w:rsid w:val="00A47002"/>
    <w:rsid w:val="00A54F69"/>
    <w:rsid w:val="00AA0E28"/>
    <w:rsid w:val="00B5523A"/>
    <w:rsid w:val="00BC34BC"/>
    <w:rsid w:val="00BD3A12"/>
    <w:rsid w:val="00C66D9D"/>
    <w:rsid w:val="00CC4F9F"/>
    <w:rsid w:val="00D07E15"/>
    <w:rsid w:val="00D15205"/>
    <w:rsid w:val="00D2572D"/>
    <w:rsid w:val="00D25C9B"/>
    <w:rsid w:val="00D6218C"/>
    <w:rsid w:val="00D96FFF"/>
    <w:rsid w:val="00DB23EE"/>
    <w:rsid w:val="00DE32AC"/>
    <w:rsid w:val="00E01C53"/>
    <w:rsid w:val="00E26F32"/>
    <w:rsid w:val="00E3706F"/>
    <w:rsid w:val="00E540FF"/>
    <w:rsid w:val="00E578A4"/>
    <w:rsid w:val="00E66D61"/>
    <w:rsid w:val="00E90C67"/>
    <w:rsid w:val="00EA009E"/>
    <w:rsid w:val="00EB51E9"/>
    <w:rsid w:val="00ED03B3"/>
    <w:rsid w:val="00F10EEF"/>
    <w:rsid w:val="00F11B9E"/>
    <w:rsid w:val="00F32854"/>
    <w:rsid w:val="00F3552E"/>
    <w:rsid w:val="00F869F3"/>
    <w:rsid w:val="00F9070F"/>
    <w:rsid w:val="00FC3A4D"/>
    <w:rsid w:val="00FD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1BD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rFonts w:ascii="Arial" w:hAnsi="Arial"/>
      <w:b/>
      <w:sz w:val="22"/>
    </w:rPr>
  </w:style>
  <w:style w:type="paragraph" w:styleId="BodyTextIndent">
    <w:name w:val="Body Text Indent"/>
    <w:basedOn w:val="Normal"/>
    <w:pPr>
      <w:widowControl w:val="0"/>
      <w:tabs>
        <w:tab w:val="left" w:pos="-720"/>
      </w:tabs>
      <w:suppressAutoHyphens/>
      <w:ind w:left="720"/>
      <w:jc w:val="both"/>
    </w:pPr>
    <w:rPr>
      <w:rFonts w:ascii="Arial" w:hAnsi="Arial"/>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widowControl w:val="0"/>
      <w:tabs>
        <w:tab w:val="left" w:pos="-720"/>
      </w:tabs>
      <w:suppressAutoHyphens/>
      <w:jc w:val="both"/>
    </w:pPr>
    <w:rPr>
      <w:rFonts w:ascii="Arial" w:hAnsi="Arial"/>
      <w:b/>
      <w:i/>
    </w:rPr>
  </w:style>
  <w:style w:type="paragraph" w:styleId="Header">
    <w:name w:val="header"/>
    <w:basedOn w:val="Normal"/>
    <w:pPr>
      <w:tabs>
        <w:tab w:val="center" w:pos="4320"/>
        <w:tab w:val="right" w:pos="8640"/>
      </w:tabs>
    </w:pPr>
  </w:style>
  <w:style w:type="paragraph" w:styleId="BodyText2">
    <w:name w:val="Body Text 2"/>
    <w:basedOn w:val="Normal"/>
    <w:pPr>
      <w:widowControl w:val="0"/>
      <w:tabs>
        <w:tab w:val="left" w:pos="-720"/>
      </w:tabs>
      <w:suppressAutoHyphens/>
      <w:jc w:val="both"/>
    </w:pPr>
    <w:rPr>
      <w:rFonts w:ascii="Arial" w:hAnsi="Arial"/>
    </w:rPr>
  </w:style>
  <w:style w:type="paragraph" w:styleId="BalloonText">
    <w:name w:val="Balloon Text"/>
    <w:basedOn w:val="Normal"/>
    <w:link w:val="BalloonTextChar"/>
    <w:semiHidden/>
    <w:unhideWhenUsed/>
    <w:rsid w:val="00025AEE"/>
    <w:rPr>
      <w:rFonts w:ascii="Tahoma" w:hAnsi="Tahoma" w:cs="Tahoma"/>
      <w:sz w:val="16"/>
      <w:szCs w:val="16"/>
    </w:rPr>
  </w:style>
  <w:style w:type="character" w:customStyle="1" w:styleId="BalloonTextChar">
    <w:name w:val="Balloon Text Char"/>
    <w:link w:val="BalloonText"/>
    <w:uiPriority w:val="99"/>
    <w:semiHidden/>
    <w:rsid w:val="00025AEE"/>
    <w:rPr>
      <w:rFonts w:ascii="Tahoma" w:hAnsi="Tahoma" w:cs="Tahoma"/>
      <w:sz w:val="16"/>
      <w:szCs w:val="16"/>
    </w:rPr>
  </w:style>
  <w:style w:type="character" w:styleId="PlaceholderText">
    <w:name w:val="Placeholder Text"/>
    <w:basedOn w:val="DefaultParagraphFont"/>
    <w:uiPriority w:val="99"/>
    <w:semiHidden/>
    <w:rsid w:val="008B23EE"/>
    <w:rPr>
      <w:color w:val="808080"/>
    </w:rPr>
  </w:style>
  <w:style w:type="paragraph" w:styleId="Revision">
    <w:name w:val="Revision"/>
    <w:hidden/>
    <w:uiPriority w:val="99"/>
    <w:semiHidden/>
    <w:rsid w:val="000C5C26"/>
    <w:rPr>
      <w:sz w:val="24"/>
    </w:rPr>
  </w:style>
  <w:style w:type="paragraph" w:customStyle="1" w:styleId="WPNormal">
    <w:name w:val="WP_Normal"/>
    <w:basedOn w:val="Normal"/>
    <w:rsid w:val="00F32854"/>
    <w:pPr>
      <w:widowControl w:val="0"/>
    </w:pPr>
    <w:rPr>
      <w:rFonts w:ascii="Monaco" w:hAnsi="Monaco"/>
      <w:snapToGrid w:val="0"/>
      <w:sz w:val="20"/>
    </w:rPr>
  </w:style>
  <w:style w:type="paragraph" w:styleId="ListParagraph">
    <w:name w:val="List Paragraph"/>
    <w:basedOn w:val="Normal"/>
    <w:uiPriority w:val="34"/>
    <w:qFormat/>
    <w:rsid w:val="00BD3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9DA13-62C4-4F0C-9867-2DDF0F8BA4BF}">
  <ds:schemaRefs>
    <ds:schemaRef ds:uri="http://schemas.microsoft.com/office/2006/metadata/properties"/>
    <ds:schemaRef ds:uri="http://schemas.microsoft.com/office/infopath/2007/PartnerControls"/>
    <ds:schemaRef ds:uri="f0d4c6ae-ec91-4a04-820a-4eab9340ef53"/>
    <ds:schemaRef ds:uri="fb0aa6ef-daab-4cfe-a05a-01896b7818b4"/>
  </ds:schemaRefs>
</ds:datastoreItem>
</file>

<file path=customXml/itemProps2.xml><?xml version="1.0" encoding="utf-8"?>
<ds:datastoreItem xmlns:ds="http://schemas.openxmlformats.org/officeDocument/2006/customXml" ds:itemID="{B408BCA1-ED5C-4A3C-BC5A-0BE316B1F8D7}">
  <ds:schemaRefs>
    <ds:schemaRef ds:uri="http://schemas.microsoft.com/sharepoint/v3/contenttype/forms"/>
  </ds:schemaRefs>
</ds:datastoreItem>
</file>

<file path=customXml/itemProps3.xml><?xml version="1.0" encoding="utf-8"?>
<ds:datastoreItem xmlns:ds="http://schemas.openxmlformats.org/officeDocument/2006/customXml" ds:itemID="{61870C49-613A-438A-850C-E1B497088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4145</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2025-09-03T23:02:00Z</dcterms:created>
  <dcterms:modified xsi:type="dcterms:W3CDTF">2025-09-03T23:03:00Z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Order">
    <vt:r8>210200</vt:r8>
  </property>
  <property fmtid="{D5CDD505-2E9C-101B-9397-08002B2CF9AE}" pid="4" name="MediaServiceImageTags">
    <vt:lpwstr/>
  </property>
</Properties>
</file>