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jc w:val="center"/>
        <w:tblBorders>
          <w:top w:val="double" w:sz="6" w:space="0" w:color="auto"/>
          <w:left w:val="double" w:sz="6" w:space="0" w:color="auto"/>
          <w:bottom w:val="double" w:sz="6" w:space="0" w:color="auto"/>
          <w:right w:val="double" w:sz="6" w:space="0" w:color="auto"/>
          <w:insideH w:val="double" w:sz="6" w:space="0" w:color="auto"/>
        </w:tblBorders>
        <w:tblLayout w:type="fixed"/>
        <w:tblCellMar>
          <w:left w:w="72" w:type="dxa"/>
          <w:right w:w="72" w:type="dxa"/>
        </w:tblCellMar>
        <w:tblLook w:val="0000" w:firstRow="0" w:lastRow="0" w:firstColumn="0" w:lastColumn="0" w:noHBand="0" w:noVBand="0"/>
      </w:tblPr>
      <w:tblGrid>
        <w:gridCol w:w="9697"/>
      </w:tblGrid>
      <w:tr w:rsidR="00C7075B" w:rsidRPr="00E55299" w14:paraId="26C2B9F1" w14:textId="77777777" w:rsidTr="00906506">
        <w:trPr>
          <w:jc w:val="center"/>
        </w:trPr>
        <w:tc>
          <w:tcPr>
            <w:tcW w:w="9697" w:type="dxa"/>
            <w:shd w:val="pct10" w:color="auto" w:fill="auto"/>
          </w:tcPr>
          <w:p w14:paraId="46F45737" w14:textId="77777777" w:rsidR="00707887" w:rsidRPr="00E55299" w:rsidRDefault="00F44994" w:rsidP="00906506">
            <w:pPr>
              <w:pStyle w:val="Heading1"/>
              <w:spacing w:before="60"/>
              <w:rPr>
                <w:rFonts w:cs="Arial"/>
                <w:sz w:val="22"/>
                <w:szCs w:val="22"/>
              </w:rPr>
            </w:pPr>
            <w:bookmarkStart w:id="0" w:name="_Hlk145408150"/>
            <w:r w:rsidRPr="00E55299">
              <w:rPr>
                <w:rFonts w:cs="Arial"/>
                <w:sz w:val="22"/>
                <w:szCs w:val="22"/>
              </w:rPr>
              <w:t>Competency</w:t>
            </w:r>
          </w:p>
        </w:tc>
      </w:tr>
      <w:tr w:rsidR="00C7075B" w:rsidRPr="00E55299" w14:paraId="69826E22" w14:textId="77777777" w:rsidTr="00906506">
        <w:trPr>
          <w:jc w:val="center"/>
        </w:trPr>
        <w:tc>
          <w:tcPr>
            <w:tcW w:w="9697" w:type="dxa"/>
          </w:tcPr>
          <w:p w14:paraId="176407AE"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w:t>
            </w:r>
            <w:r w:rsidRPr="00E55299">
              <w:rPr>
                <w:rFonts w:ascii="Arial" w:hAnsi="Arial" w:cs="Arial"/>
                <w:sz w:val="22"/>
                <w:szCs w:val="22"/>
              </w:rPr>
              <w:tab/>
              <w:t>Do you have adequate experience to handle the case?</w:t>
            </w:r>
          </w:p>
          <w:p w14:paraId="7387495E"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w:t>
            </w:r>
            <w:r w:rsidRPr="00E55299">
              <w:rPr>
                <w:rFonts w:ascii="Arial" w:hAnsi="Arial" w:cs="Arial"/>
                <w:sz w:val="22"/>
                <w:szCs w:val="22"/>
              </w:rPr>
              <w:tab/>
              <w:t>Do you have adequate time and resources to handle the case?</w:t>
            </w:r>
          </w:p>
          <w:p w14:paraId="28168CF7"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3.</w:t>
            </w:r>
            <w:r w:rsidRPr="00E55299">
              <w:rPr>
                <w:rFonts w:ascii="Arial" w:hAnsi="Arial" w:cs="Arial"/>
                <w:sz w:val="22"/>
                <w:szCs w:val="22"/>
              </w:rPr>
              <w:tab/>
              <w:t>Should you associate counsel to assist you?</w:t>
            </w:r>
          </w:p>
          <w:p w14:paraId="042AB647" w14:textId="3468E16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4.</w:t>
            </w:r>
            <w:r w:rsidRPr="00E55299">
              <w:rPr>
                <w:rFonts w:ascii="Arial" w:hAnsi="Arial" w:cs="Arial"/>
                <w:sz w:val="22"/>
                <w:szCs w:val="22"/>
              </w:rPr>
              <w:tab/>
              <w:t xml:space="preserve">Is the client </w:t>
            </w:r>
            <w:r w:rsidR="00376AEC" w:rsidRPr="00E55299">
              <w:rPr>
                <w:rFonts w:ascii="Arial" w:hAnsi="Arial" w:cs="Arial"/>
                <w:sz w:val="22"/>
                <w:szCs w:val="22"/>
              </w:rPr>
              <w:t>someone</w:t>
            </w:r>
            <w:r w:rsidRPr="00E55299">
              <w:rPr>
                <w:rFonts w:ascii="Arial" w:hAnsi="Arial" w:cs="Arial"/>
                <w:color w:val="000000"/>
                <w:sz w:val="22"/>
                <w:szCs w:val="22"/>
              </w:rPr>
              <w:t xml:space="preserve"> </w:t>
            </w:r>
            <w:r w:rsidRPr="00E55299">
              <w:rPr>
                <w:rFonts w:ascii="Arial" w:hAnsi="Arial" w:cs="Arial"/>
                <w:sz w:val="22"/>
                <w:szCs w:val="22"/>
              </w:rPr>
              <w:t xml:space="preserve">you would have accepted if he or she had </w:t>
            </w:r>
            <w:r w:rsidR="00376AEC" w:rsidRPr="00E55299">
              <w:rPr>
                <w:rFonts w:ascii="Arial" w:hAnsi="Arial" w:cs="Arial"/>
                <w:sz w:val="22"/>
                <w:szCs w:val="22"/>
              </w:rPr>
              <w:t>not been referred to you?</w:t>
            </w:r>
          </w:p>
          <w:p w14:paraId="759F6D66" w14:textId="338D20C6"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5.</w:t>
            </w:r>
            <w:r w:rsidRPr="00E55299">
              <w:rPr>
                <w:rFonts w:ascii="Arial" w:hAnsi="Arial" w:cs="Arial"/>
                <w:sz w:val="22"/>
                <w:szCs w:val="22"/>
              </w:rPr>
              <w:tab/>
              <w:t xml:space="preserve">Have you </w:t>
            </w:r>
            <w:r w:rsidR="004E03CC">
              <w:rPr>
                <w:rFonts w:ascii="Arial" w:hAnsi="Arial" w:cs="Arial"/>
                <w:sz w:val="22"/>
                <w:szCs w:val="22"/>
              </w:rPr>
              <w:t>properly researched</w:t>
            </w:r>
            <w:r w:rsidR="004E03CC" w:rsidRPr="00E55299">
              <w:rPr>
                <w:rFonts w:ascii="Arial" w:hAnsi="Arial" w:cs="Arial"/>
                <w:sz w:val="22"/>
                <w:szCs w:val="22"/>
              </w:rPr>
              <w:t xml:space="preserve"> </w:t>
            </w:r>
            <w:r w:rsidRPr="00E55299">
              <w:rPr>
                <w:rFonts w:ascii="Arial" w:hAnsi="Arial" w:cs="Arial"/>
                <w:sz w:val="22"/>
                <w:szCs w:val="22"/>
              </w:rPr>
              <w:t>this case and client before you accepted the case and client?</w:t>
            </w:r>
          </w:p>
          <w:p w14:paraId="0034D752" w14:textId="77777777" w:rsidR="00707887" w:rsidRPr="00E55299" w:rsidRDefault="00F44994"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6.   </w:t>
            </w:r>
            <w:r w:rsidR="00ED4B20" w:rsidRPr="00E55299">
              <w:rPr>
                <w:rFonts w:ascii="Arial" w:hAnsi="Arial" w:cs="Arial"/>
                <w:sz w:val="22"/>
                <w:szCs w:val="22"/>
              </w:rPr>
              <w:t>Do you have adequate PLF coverage to handle the case?</w:t>
            </w:r>
          </w:p>
          <w:p w14:paraId="0635229C" w14:textId="77777777" w:rsidR="00707887" w:rsidRPr="00E55299" w:rsidRDefault="00F44994"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7.   </w:t>
            </w:r>
            <w:r w:rsidR="00ED4B20" w:rsidRPr="00E55299">
              <w:rPr>
                <w:rFonts w:ascii="Arial" w:hAnsi="Arial" w:cs="Arial"/>
                <w:sz w:val="22"/>
                <w:szCs w:val="22"/>
              </w:rPr>
              <w:t>Does any potential claim require admission to a jurisdiction in which you are not admitted?</w:t>
            </w:r>
          </w:p>
          <w:p w14:paraId="3F7D6888" w14:textId="77777777" w:rsidR="00707887" w:rsidRPr="00E55299" w:rsidRDefault="00F44994"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8.   </w:t>
            </w:r>
            <w:r w:rsidR="00ED4B20" w:rsidRPr="00E55299">
              <w:rPr>
                <w:rFonts w:ascii="Arial" w:hAnsi="Arial" w:cs="Arial"/>
                <w:sz w:val="22"/>
                <w:szCs w:val="22"/>
              </w:rPr>
              <w:t>Does your client or do you prefer that communications occur through an interpreter</w:t>
            </w:r>
            <w:r w:rsidR="00911D28" w:rsidRPr="00E55299">
              <w:rPr>
                <w:rFonts w:ascii="Arial" w:hAnsi="Arial" w:cs="Arial"/>
                <w:sz w:val="22"/>
                <w:szCs w:val="22"/>
              </w:rPr>
              <w:t>,</w:t>
            </w:r>
            <w:r w:rsidR="00ED4B20" w:rsidRPr="00E55299">
              <w:rPr>
                <w:rFonts w:ascii="Arial" w:hAnsi="Arial" w:cs="Arial"/>
                <w:sz w:val="22"/>
                <w:szCs w:val="22"/>
              </w:rPr>
              <w:t xml:space="preserve"> to avoid any possible confusion due to a language barrier?</w:t>
            </w:r>
          </w:p>
          <w:p w14:paraId="491FF18C" w14:textId="77777777" w:rsidR="00707887" w:rsidRPr="00E55299" w:rsidRDefault="00707887" w:rsidP="00906506">
            <w:pPr>
              <w:tabs>
                <w:tab w:val="left" w:pos="-720"/>
                <w:tab w:val="left" w:pos="360"/>
              </w:tabs>
              <w:suppressAutoHyphens/>
              <w:spacing w:line="240" w:lineRule="exact"/>
              <w:rPr>
                <w:rFonts w:ascii="Arial" w:hAnsi="Arial" w:cs="Arial"/>
                <w:sz w:val="22"/>
                <w:szCs w:val="22"/>
              </w:rPr>
            </w:pPr>
          </w:p>
        </w:tc>
      </w:tr>
      <w:tr w:rsidR="00C7075B" w:rsidRPr="00E55299" w14:paraId="548A1344" w14:textId="77777777" w:rsidTr="00906506">
        <w:trPr>
          <w:jc w:val="center"/>
        </w:trPr>
        <w:tc>
          <w:tcPr>
            <w:tcW w:w="9697" w:type="dxa"/>
            <w:shd w:val="pct10" w:color="auto" w:fill="auto"/>
          </w:tcPr>
          <w:p w14:paraId="4BC80C3B" w14:textId="77777777" w:rsidR="00707887" w:rsidRPr="00E55299" w:rsidRDefault="00F44994" w:rsidP="00906506">
            <w:pPr>
              <w:pStyle w:val="Heading1"/>
              <w:spacing w:before="60"/>
              <w:rPr>
                <w:rFonts w:cs="Arial"/>
                <w:sz w:val="22"/>
                <w:szCs w:val="22"/>
              </w:rPr>
            </w:pPr>
            <w:r w:rsidRPr="00E55299">
              <w:rPr>
                <w:rFonts w:cs="Arial"/>
                <w:sz w:val="22"/>
                <w:szCs w:val="22"/>
              </w:rPr>
              <w:t>Establishing the Attorney/Client Relationship</w:t>
            </w:r>
          </w:p>
        </w:tc>
      </w:tr>
      <w:tr w:rsidR="00C7075B" w:rsidRPr="00E55299" w14:paraId="4870DD25" w14:textId="77777777" w:rsidTr="00906506">
        <w:trPr>
          <w:jc w:val="center"/>
        </w:trPr>
        <w:tc>
          <w:tcPr>
            <w:tcW w:w="9697" w:type="dxa"/>
          </w:tcPr>
          <w:p w14:paraId="5011FDC1"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w:t>
            </w:r>
            <w:r w:rsidRPr="00E55299">
              <w:rPr>
                <w:rFonts w:ascii="Arial" w:hAnsi="Arial" w:cs="Arial"/>
                <w:sz w:val="22"/>
                <w:szCs w:val="22"/>
              </w:rPr>
              <w:tab/>
              <w:t>Have you identified who your client is and is not?</w:t>
            </w:r>
          </w:p>
          <w:p w14:paraId="5D40BE16" w14:textId="62775415" w:rsidR="00707887"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w:t>
            </w:r>
            <w:r w:rsidRPr="00E55299">
              <w:rPr>
                <w:rFonts w:ascii="Arial" w:hAnsi="Arial" w:cs="Arial"/>
                <w:sz w:val="22"/>
                <w:szCs w:val="22"/>
              </w:rPr>
              <w:tab/>
              <w:t xml:space="preserve">If the case involves multiple clients, are there any conflicts between them?  For example: </w:t>
            </w:r>
            <w:r w:rsidR="004E03CC">
              <w:rPr>
                <w:rFonts w:ascii="Arial" w:hAnsi="Arial" w:cs="Arial"/>
                <w:sz w:val="22"/>
                <w:szCs w:val="22"/>
              </w:rPr>
              <w:t>Spouses</w:t>
            </w:r>
            <w:r w:rsidRPr="00E55299">
              <w:rPr>
                <w:rFonts w:ascii="Arial" w:hAnsi="Arial" w:cs="Arial"/>
                <w:sz w:val="22"/>
                <w:szCs w:val="22"/>
              </w:rPr>
              <w:t>; child/parent; passenger/driver; or employer/employee.</w:t>
            </w:r>
          </w:p>
          <w:p w14:paraId="6C3AB055" w14:textId="16E7EE88" w:rsidR="002522D3" w:rsidRPr="00E55299" w:rsidRDefault="002522D3" w:rsidP="00906506">
            <w:pPr>
              <w:tabs>
                <w:tab w:val="left" w:pos="-720"/>
                <w:tab w:val="left" w:pos="360"/>
              </w:tabs>
              <w:suppressAutoHyphens/>
              <w:spacing w:line="240" w:lineRule="exact"/>
              <w:rPr>
                <w:rFonts w:ascii="Arial" w:hAnsi="Arial" w:cs="Arial"/>
                <w:sz w:val="22"/>
                <w:szCs w:val="22"/>
              </w:rPr>
            </w:pPr>
            <w:r>
              <w:rPr>
                <w:rFonts w:ascii="Arial" w:hAnsi="Arial" w:cs="Arial"/>
                <w:sz w:val="22"/>
                <w:szCs w:val="22"/>
              </w:rPr>
              <w:t>3.</w:t>
            </w:r>
            <w:r w:rsidRPr="00E55299">
              <w:rPr>
                <w:rFonts w:ascii="Arial" w:hAnsi="Arial" w:cs="Arial"/>
                <w:sz w:val="22"/>
                <w:szCs w:val="22"/>
              </w:rPr>
              <w:t xml:space="preserve"> </w:t>
            </w:r>
            <w:r>
              <w:rPr>
                <w:rFonts w:ascii="Arial" w:hAnsi="Arial" w:cs="Arial"/>
                <w:sz w:val="22"/>
                <w:szCs w:val="22"/>
              </w:rPr>
              <w:t xml:space="preserve">  </w:t>
            </w:r>
            <w:r w:rsidRPr="00E55299">
              <w:rPr>
                <w:rFonts w:ascii="Arial" w:hAnsi="Arial" w:cs="Arial"/>
                <w:sz w:val="22"/>
                <w:szCs w:val="22"/>
              </w:rPr>
              <w:t>Have you checked to ensure that you have no conflict of interest</w:t>
            </w:r>
            <w:r>
              <w:rPr>
                <w:rFonts w:ascii="Arial" w:hAnsi="Arial" w:cs="Arial"/>
                <w:sz w:val="22"/>
                <w:szCs w:val="22"/>
              </w:rPr>
              <w:t xml:space="preserve"> </w:t>
            </w:r>
            <w:r w:rsidRPr="00E55299">
              <w:rPr>
                <w:rFonts w:ascii="Arial" w:hAnsi="Arial" w:cs="Arial"/>
                <w:sz w:val="22"/>
                <w:szCs w:val="22"/>
              </w:rPr>
              <w:t xml:space="preserve">by representing these clients or litigating against any potential defendant </w:t>
            </w:r>
            <w:r w:rsidRPr="00E55299">
              <w:rPr>
                <w:rFonts w:ascii="Arial" w:hAnsi="Arial" w:cs="Arial"/>
                <w:color w:val="000000"/>
                <w:sz w:val="22"/>
                <w:szCs w:val="22"/>
              </w:rPr>
              <w:t>in this matter</w:t>
            </w:r>
            <w:r w:rsidRPr="00E55299">
              <w:rPr>
                <w:rFonts w:ascii="Arial" w:hAnsi="Arial" w:cs="Arial"/>
                <w:sz w:val="22"/>
                <w:szCs w:val="22"/>
              </w:rPr>
              <w:t>?</w:t>
            </w:r>
          </w:p>
          <w:p w14:paraId="17C93E31" w14:textId="16E18A97" w:rsidR="00707887" w:rsidRPr="00E55299" w:rsidRDefault="002522D3" w:rsidP="00906506">
            <w:pPr>
              <w:tabs>
                <w:tab w:val="left" w:pos="-720"/>
                <w:tab w:val="left" w:pos="360"/>
              </w:tabs>
              <w:suppressAutoHyphens/>
              <w:spacing w:line="240" w:lineRule="exact"/>
              <w:rPr>
                <w:rFonts w:ascii="Arial" w:hAnsi="Arial" w:cs="Arial"/>
                <w:sz w:val="22"/>
                <w:szCs w:val="22"/>
              </w:rPr>
            </w:pPr>
            <w:r>
              <w:rPr>
                <w:rFonts w:ascii="Arial" w:hAnsi="Arial" w:cs="Arial"/>
                <w:sz w:val="22"/>
                <w:szCs w:val="22"/>
              </w:rPr>
              <w:t>4</w:t>
            </w:r>
            <w:r w:rsidR="00ED4B20" w:rsidRPr="00E55299">
              <w:rPr>
                <w:rFonts w:ascii="Arial" w:hAnsi="Arial" w:cs="Arial"/>
                <w:sz w:val="22"/>
                <w:szCs w:val="22"/>
              </w:rPr>
              <w:t>.</w:t>
            </w:r>
            <w:r w:rsidR="00ED4B20" w:rsidRPr="00E55299">
              <w:rPr>
                <w:rFonts w:ascii="Arial" w:hAnsi="Arial" w:cs="Arial"/>
                <w:sz w:val="22"/>
                <w:szCs w:val="22"/>
              </w:rPr>
              <w:tab/>
              <w:t>Should the clients be given a conflict disclosure and consent letter to sign?</w:t>
            </w:r>
          </w:p>
          <w:p w14:paraId="1E639C5E" w14:textId="658E77FA" w:rsidR="00707887" w:rsidRPr="00E55299" w:rsidRDefault="002522D3" w:rsidP="00906506">
            <w:pPr>
              <w:tabs>
                <w:tab w:val="left" w:pos="-720"/>
                <w:tab w:val="left" w:pos="360"/>
              </w:tabs>
              <w:suppressAutoHyphens/>
              <w:spacing w:line="240" w:lineRule="exact"/>
              <w:rPr>
                <w:rFonts w:ascii="Arial" w:hAnsi="Arial" w:cs="Arial"/>
                <w:sz w:val="22"/>
                <w:szCs w:val="22"/>
              </w:rPr>
            </w:pPr>
            <w:r>
              <w:rPr>
                <w:rFonts w:ascii="Arial" w:hAnsi="Arial" w:cs="Arial"/>
                <w:sz w:val="22"/>
                <w:szCs w:val="22"/>
              </w:rPr>
              <w:t>5</w:t>
            </w:r>
            <w:r w:rsidR="00ED4B20" w:rsidRPr="00E55299">
              <w:rPr>
                <w:rFonts w:ascii="Arial" w:hAnsi="Arial" w:cs="Arial"/>
                <w:sz w:val="22"/>
                <w:szCs w:val="22"/>
              </w:rPr>
              <w:t>.</w:t>
            </w:r>
            <w:r w:rsidR="00ED4B20" w:rsidRPr="00E55299">
              <w:rPr>
                <w:rFonts w:ascii="Arial" w:hAnsi="Arial" w:cs="Arial"/>
                <w:sz w:val="22"/>
                <w:szCs w:val="22"/>
              </w:rPr>
              <w:tab/>
              <w:t xml:space="preserve">Did you present your client(s) with the OSB approved Model Explanation of Contingent Fee Agreement and obtain their signatures prior to </w:t>
            </w:r>
            <w:r w:rsidR="00ED4B20" w:rsidRPr="00E55299">
              <w:rPr>
                <w:rFonts w:ascii="Arial" w:hAnsi="Arial" w:cs="Arial"/>
                <w:color w:val="000000"/>
                <w:sz w:val="22"/>
                <w:szCs w:val="22"/>
              </w:rPr>
              <w:t xml:space="preserve">entering into </w:t>
            </w:r>
            <w:r w:rsidR="00ED4B20" w:rsidRPr="00E55299">
              <w:rPr>
                <w:rFonts w:ascii="Arial" w:hAnsi="Arial" w:cs="Arial"/>
                <w:sz w:val="22"/>
                <w:szCs w:val="22"/>
              </w:rPr>
              <w:t>a contingent fee agreement?</w:t>
            </w:r>
          </w:p>
          <w:p w14:paraId="6E728F52" w14:textId="259DA9B5" w:rsidR="00707887" w:rsidRPr="00E55299" w:rsidRDefault="002522D3" w:rsidP="00906506">
            <w:pPr>
              <w:tabs>
                <w:tab w:val="left" w:pos="-720"/>
                <w:tab w:val="left" w:pos="360"/>
              </w:tabs>
              <w:suppressAutoHyphens/>
              <w:spacing w:line="240" w:lineRule="exact"/>
              <w:rPr>
                <w:rFonts w:ascii="Arial" w:hAnsi="Arial" w:cs="Arial"/>
                <w:sz w:val="22"/>
                <w:szCs w:val="22"/>
              </w:rPr>
            </w:pPr>
            <w:r>
              <w:rPr>
                <w:rFonts w:ascii="Arial" w:hAnsi="Arial" w:cs="Arial"/>
                <w:sz w:val="22"/>
                <w:szCs w:val="22"/>
              </w:rPr>
              <w:t>6</w:t>
            </w:r>
            <w:r w:rsidR="00ED4B20" w:rsidRPr="00E55299">
              <w:rPr>
                <w:rFonts w:ascii="Arial" w:hAnsi="Arial" w:cs="Arial"/>
                <w:sz w:val="22"/>
                <w:szCs w:val="22"/>
              </w:rPr>
              <w:t>.</w:t>
            </w:r>
            <w:r w:rsidR="00ED4B20" w:rsidRPr="00E55299">
              <w:rPr>
                <w:rFonts w:ascii="Arial" w:hAnsi="Arial" w:cs="Arial"/>
                <w:sz w:val="22"/>
                <w:szCs w:val="22"/>
              </w:rPr>
              <w:tab/>
              <w:t>Have you sent engagement letters and fee agreements to each client whom you are representing?</w:t>
            </w:r>
          </w:p>
          <w:p w14:paraId="3BF14070" w14:textId="5A319F36" w:rsidR="00707887" w:rsidRPr="00E55299" w:rsidRDefault="00707887" w:rsidP="00906506">
            <w:pPr>
              <w:tabs>
                <w:tab w:val="left" w:pos="-720"/>
                <w:tab w:val="left" w:pos="360"/>
              </w:tabs>
              <w:suppressAutoHyphens/>
              <w:spacing w:line="240" w:lineRule="exact"/>
              <w:rPr>
                <w:rFonts w:ascii="Arial" w:hAnsi="Arial" w:cs="Arial"/>
                <w:sz w:val="22"/>
                <w:szCs w:val="22"/>
              </w:rPr>
            </w:pPr>
          </w:p>
          <w:p w14:paraId="3141E813" w14:textId="77777777" w:rsidR="00707887" w:rsidRPr="00E55299" w:rsidRDefault="00707887" w:rsidP="00906506">
            <w:pPr>
              <w:tabs>
                <w:tab w:val="left" w:pos="-720"/>
                <w:tab w:val="left" w:pos="360"/>
              </w:tabs>
              <w:suppressAutoHyphens/>
              <w:spacing w:line="240" w:lineRule="exact"/>
              <w:rPr>
                <w:rFonts w:ascii="Arial" w:hAnsi="Arial" w:cs="Arial"/>
                <w:sz w:val="22"/>
                <w:szCs w:val="22"/>
              </w:rPr>
            </w:pPr>
          </w:p>
        </w:tc>
      </w:tr>
      <w:tr w:rsidR="00C7075B" w:rsidRPr="00E55299" w14:paraId="42C44F3E" w14:textId="77777777" w:rsidTr="00906506">
        <w:trPr>
          <w:jc w:val="center"/>
        </w:trPr>
        <w:tc>
          <w:tcPr>
            <w:tcW w:w="9697" w:type="dxa"/>
            <w:shd w:val="pct10" w:color="auto" w:fill="auto"/>
          </w:tcPr>
          <w:p w14:paraId="2CE0AFC8" w14:textId="77777777" w:rsidR="00707887" w:rsidRPr="00E55299" w:rsidRDefault="00F44994" w:rsidP="00906506">
            <w:pPr>
              <w:pStyle w:val="Heading1"/>
              <w:spacing w:before="60"/>
              <w:rPr>
                <w:rFonts w:cs="Arial"/>
                <w:sz w:val="22"/>
                <w:szCs w:val="22"/>
              </w:rPr>
            </w:pPr>
            <w:r w:rsidRPr="00E55299">
              <w:rPr>
                <w:rFonts w:cs="Arial"/>
                <w:sz w:val="22"/>
                <w:szCs w:val="22"/>
              </w:rPr>
              <w:t>Intake Information</w:t>
            </w:r>
          </w:p>
        </w:tc>
      </w:tr>
      <w:tr w:rsidR="00C7075B" w:rsidRPr="00E55299" w14:paraId="452208CD" w14:textId="77777777" w:rsidTr="00906506">
        <w:trPr>
          <w:jc w:val="center"/>
        </w:trPr>
        <w:tc>
          <w:tcPr>
            <w:tcW w:w="9697" w:type="dxa"/>
          </w:tcPr>
          <w:p w14:paraId="0020D139"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w:t>
            </w:r>
            <w:r w:rsidRPr="00E55299">
              <w:rPr>
                <w:rFonts w:ascii="Arial" w:hAnsi="Arial" w:cs="Arial"/>
                <w:sz w:val="22"/>
                <w:szCs w:val="22"/>
              </w:rPr>
              <w:tab/>
              <w:t>Have you had the client fill out a client intake form?</w:t>
            </w:r>
          </w:p>
          <w:p w14:paraId="06072711"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w:t>
            </w:r>
            <w:r w:rsidRPr="00E55299">
              <w:rPr>
                <w:rFonts w:ascii="Arial" w:hAnsi="Arial" w:cs="Arial"/>
                <w:sz w:val="22"/>
                <w:szCs w:val="22"/>
              </w:rPr>
              <w:tab/>
              <w:t xml:space="preserve">Have you obtained the </w:t>
            </w:r>
            <w:r w:rsidRPr="00E55299">
              <w:rPr>
                <w:rFonts w:ascii="Arial" w:hAnsi="Arial" w:cs="Arial"/>
                <w:color w:val="000000"/>
                <w:sz w:val="22"/>
                <w:szCs w:val="22"/>
              </w:rPr>
              <w:t xml:space="preserve">pertinent </w:t>
            </w:r>
            <w:r w:rsidRPr="00E55299">
              <w:rPr>
                <w:rFonts w:ascii="Arial" w:hAnsi="Arial" w:cs="Arial"/>
                <w:sz w:val="22"/>
                <w:szCs w:val="22"/>
              </w:rPr>
              <w:t>HIPAA-compliant medical authorizations?</w:t>
            </w:r>
          </w:p>
          <w:p w14:paraId="5B7262DC"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3.</w:t>
            </w:r>
            <w:r w:rsidRPr="00E55299">
              <w:rPr>
                <w:rFonts w:ascii="Arial" w:hAnsi="Arial" w:cs="Arial"/>
                <w:sz w:val="22"/>
                <w:szCs w:val="22"/>
              </w:rPr>
              <w:tab/>
              <w:t>Have you obtained an employment and tax records authorization?</w:t>
            </w:r>
          </w:p>
          <w:p w14:paraId="4E477629"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4.</w:t>
            </w:r>
            <w:r w:rsidRPr="00E55299">
              <w:rPr>
                <w:rFonts w:ascii="Arial" w:hAnsi="Arial" w:cs="Arial"/>
                <w:sz w:val="22"/>
                <w:szCs w:val="22"/>
              </w:rPr>
              <w:tab/>
              <w:t>Have you discussed your fee and advancement of litigation costs with the client and how they may increase at different stages of litigation?</w:t>
            </w:r>
          </w:p>
          <w:p w14:paraId="268CED98"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5.</w:t>
            </w:r>
            <w:r w:rsidRPr="00E55299">
              <w:rPr>
                <w:rFonts w:ascii="Arial" w:hAnsi="Arial" w:cs="Arial"/>
                <w:sz w:val="22"/>
                <w:szCs w:val="22"/>
              </w:rPr>
              <w:tab/>
              <w:t>Has the client signed a retainer agreement and explanation of the fee agreement?</w:t>
            </w:r>
          </w:p>
          <w:p w14:paraId="0783ACE0"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6.</w:t>
            </w:r>
            <w:r w:rsidRPr="00E55299">
              <w:rPr>
                <w:rFonts w:ascii="Arial" w:hAnsi="Arial" w:cs="Arial"/>
                <w:sz w:val="22"/>
                <w:szCs w:val="22"/>
              </w:rPr>
              <w:tab/>
              <w:t>Have you provided the client with a letter confirming the scope of your representation (an engagement agreement)?</w:t>
            </w:r>
          </w:p>
          <w:p w14:paraId="0A631D47" w14:textId="77777777" w:rsidR="00376AEC"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7.</w:t>
            </w:r>
            <w:r w:rsidRPr="00E55299">
              <w:rPr>
                <w:rFonts w:ascii="Arial" w:hAnsi="Arial" w:cs="Arial"/>
                <w:sz w:val="22"/>
                <w:szCs w:val="22"/>
              </w:rPr>
              <w:tab/>
              <w:t>Have you ascertained t</w:t>
            </w:r>
            <w:r w:rsidR="00911D28" w:rsidRPr="00E55299">
              <w:rPr>
                <w:rFonts w:ascii="Arial" w:hAnsi="Arial" w:cs="Arial"/>
                <w:sz w:val="22"/>
                <w:szCs w:val="22"/>
              </w:rPr>
              <w:t xml:space="preserve">he client’s bankruptcy status? </w:t>
            </w:r>
          </w:p>
          <w:p w14:paraId="618BB9E1" w14:textId="3CB5ADB7" w:rsidR="00707887" w:rsidRPr="00E55299" w:rsidRDefault="00376AEC" w:rsidP="00E55299">
            <w:pPr>
              <w:tabs>
                <w:tab w:val="left" w:pos="-720"/>
                <w:tab w:val="left" w:pos="360"/>
              </w:tabs>
              <w:suppressAutoHyphens/>
              <w:spacing w:line="240" w:lineRule="exact"/>
              <w:ind w:left="432"/>
              <w:rPr>
                <w:rFonts w:ascii="Arial" w:hAnsi="Arial" w:cs="Arial"/>
                <w:sz w:val="22"/>
                <w:szCs w:val="22"/>
              </w:rPr>
            </w:pPr>
            <w:r w:rsidRPr="00E55299">
              <w:rPr>
                <w:rFonts w:ascii="Arial" w:hAnsi="Arial" w:cs="Arial"/>
                <w:sz w:val="22"/>
                <w:szCs w:val="22"/>
              </w:rPr>
              <w:t>T</w:t>
            </w:r>
            <w:r w:rsidR="00ED4B20" w:rsidRPr="00E55299">
              <w:rPr>
                <w:rFonts w:ascii="Arial" w:hAnsi="Arial" w:cs="Arial"/>
                <w:sz w:val="22"/>
                <w:szCs w:val="22"/>
              </w:rPr>
              <w:t xml:space="preserve">he Bankruptcy Code requires </w:t>
            </w:r>
            <w:r w:rsidR="00ED4B20" w:rsidRPr="00E55299">
              <w:rPr>
                <w:rFonts w:ascii="Arial" w:hAnsi="Arial" w:cs="Arial"/>
                <w:spacing w:val="-2"/>
                <w:sz w:val="22"/>
                <w:szCs w:val="22"/>
              </w:rPr>
              <w:t>debtors to</w:t>
            </w:r>
            <w:r w:rsidR="00ED4B20" w:rsidRPr="00E55299">
              <w:rPr>
                <w:rFonts w:ascii="Arial" w:hAnsi="Arial" w:cs="Arial"/>
                <w:sz w:val="22"/>
                <w:szCs w:val="22"/>
              </w:rPr>
              <w:t xml:space="preserve"> disclose claims that exist </w:t>
            </w:r>
            <w:r w:rsidR="00ED4B20" w:rsidRPr="00E55299">
              <w:rPr>
                <w:rFonts w:ascii="Arial" w:hAnsi="Arial" w:cs="Arial"/>
                <w:color w:val="000000"/>
                <w:sz w:val="22"/>
                <w:szCs w:val="22"/>
              </w:rPr>
              <w:t xml:space="preserve">prior to the filing of </w:t>
            </w:r>
            <w:r w:rsidR="00264490">
              <w:rPr>
                <w:rFonts w:ascii="Arial" w:hAnsi="Arial" w:cs="Arial"/>
                <w:color w:val="000000"/>
                <w:sz w:val="22"/>
                <w:szCs w:val="22"/>
              </w:rPr>
              <w:t xml:space="preserve">a bankruptcy </w:t>
            </w:r>
            <w:r w:rsidR="00ED4B20" w:rsidRPr="00E55299">
              <w:rPr>
                <w:rFonts w:ascii="Arial" w:hAnsi="Arial" w:cs="Arial"/>
                <w:color w:val="000000"/>
                <w:sz w:val="22"/>
                <w:szCs w:val="22"/>
              </w:rPr>
              <w:t xml:space="preserve"> petition</w:t>
            </w:r>
            <w:r w:rsidR="00ED4B20" w:rsidRPr="00E55299">
              <w:rPr>
                <w:rFonts w:ascii="Arial" w:hAnsi="Arial" w:cs="Arial"/>
                <w:sz w:val="22"/>
                <w:szCs w:val="22"/>
              </w:rPr>
              <w:t xml:space="preserve">, regardless of whether a claim is pending in a court proceeding or has yet to be pursued </w:t>
            </w:r>
            <w:r w:rsidR="00ED4B20" w:rsidRPr="00E55299">
              <w:rPr>
                <w:rFonts w:ascii="Arial" w:hAnsi="Arial" w:cs="Arial"/>
                <w:color w:val="000000"/>
                <w:sz w:val="22"/>
                <w:szCs w:val="22"/>
              </w:rPr>
              <w:t xml:space="preserve">in any way, </w:t>
            </w:r>
            <w:r w:rsidR="00ED4B20" w:rsidRPr="00E55299">
              <w:rPr>
                <w:rFonts w:ascii="Arial" w:hAnsi="Arial" w:cs="Arial"/>
                <w:sz w:val="22"/>
                <w:szCs w:val="22"/>
              </w:rPr>
              <w:t xml:space="preserve">and regardless of whether the debtor </w:t>
            </w:r>
            <w:r w:rsidR="00ED4B20" w:rsidRPr="00E55299">
              <w:rPr>
                <w:rFonts w:ascii="Arial" w:hAnsi="Arial" w:cs="Arial"/>
                <w:color w:val="000000"/>
                <w:sz w:val="22"/>
                <w:szCs w:val="22"/>
              </w:rPr>
              <w:t xml:space="preserve">is even aware of </w:t>
            </w:r>
            <w:r w:rsidR="00ED4B20" w:rsidRPr="00E55299">
              <w:rPr>
                <w:rFonts w:ascii="Arial" w:hAnsi="Arial" w:cs="Arial"/>
                <w:sz w:val="22"/>
                <w:szCs w:val="22"/>
              </w:rPr>
              <w:t xml:space="preserve">the claim.  11 U.S.C. Section 521.  </w:t>
            </w:r>
            <w:r w:rsidR="00ED4B20" w:rsidRPr="00E55299">
              <w:rPr>
                <w:rFonts w:ascii="Arial" w:hAnsi="Arial" w:cs="Arial"/>
                <w:spacing w:val="-2"/>
                <w:sz w:val="22"/>
                <w:szCs w:val="22"/>
              </w:rPr>
              <w:t xml:space="preserve">Failure to list actual or potential claims may preclude the debtor from pursuing the claim later in a non-bankruptcy action.  </w:t>
            </w:r>
            <w:r w:rsidR="00ED4B20" w:rsidRPr="00E55299">
              <w:rPr>
                <w:rFonts w:ascii="Arial" w:hAnsi="Arial" w:cs="Arial"/>
                <w:sz w:val="22"/>
                <w:szCs w:val="22"/>
              </w:rPr>
              <w:t>Use PACER (Public Access to Court Electronic Records) to check for ban</w:t>
            </w:r>
            <w:r w:rsidR="007C7C2A" w:rsidRPr="00E55299">
              <w:rPr>
                <w:rFonts w:ascii="Arial" w:hAnsi="Arial" w:cs="Arial"/>
                <w:sz w:val="22"/>
                <w:szCs w:val="22"/>
              </w:rPr>
              <w:t>kruptcy filings.  Contact the United States Bankruptcy Court, District of Oregon (</w:t>
            </w:r>
            <w:hyperlink r:id="rId7" w:history="1">
              <w:r w:rsidR="007C7C2A" w:rsidRPr="00E55299">
                <w:rPr>
                  <w:rStyle w:val="Hyperlink"/>
                  <w:rFonts w:ascii="Arial" w:hAnsi="Arial" w:cs="Arial"/>
                  <w:sz w:val="22"/>
                  <w:szCs w:val="22"/>
                </w:rPr>
                <w:t>https://www.orb.uscourts.gov/contact</w:t>
              </w:r>
            </w:hyperlink>
            <w:r w:rsidR="007C7C2A" w:rsidRPr="00E55299">
              <w:rPr>
                <w:rFonts w:ascii="Arial" w:hAnsi="Arial" w:cs="Arial"/>
                <w:sz w:val="22"/>
                <w:szCs w:val="22"/>
              </w:rPr>
              <w:t xml:space="preserve">) </w:t>
            </w:r>
            <w:r w:rsidR="00ED4B20" w:rsidRPr="00E55299">
              <w:rPr>
                <w:rFonts w:ascii="Arial" w:hAnsi="Arial" w:cs="Arial"/>
                <w:sz w:val="22"/>
                <w:szCs w:val="22"/>
              </w:rPr>
              <w:t xml:space="preserve">for </w:t>
            </w:r>
            <w:r w:rsidR="00F44994" w:rsidRPr="00E55299">
              <w:rPr>
                <w:rFonts w:ascii="Arial" w:hAnsi="Arial" w:cs="Arial"/>
                <w:sz w:val="22"/>
                <w:szCs w:val="22"/>
              </w:rPr>
              <w:t xml:space="preserve">more information if needed.  </w:t>
            </w:r>
            <w:r w:rsidR="00ED4B20" w:rsidRPr="00E55299">
              <w:rPr>
                <w:rFonts w:ascii="Arial" w:hAnsi="Arial" w:cs="Arial"/>
                <w:sz w:val="22"/>
                <w:szCs w:val="22"/>
              </w:rPr>
              <w:t xml:space="preserve">  </w:t>
            </w:r>
          </w:p>
          <w:p w14:paraId="4866E8E5" w14:textId="77777777" w:rsidR="00707887" w:rsidRPr="00E55299" w:rsidRDefault="00ED4B20" w:rsidP="00906506">
            <w:pPr>
              <w:tabs>
                <w:tab w:val="left" w:pos="-720"/>
                <w:tab w:val="left" w:pos="198"/>
              </w:tabs>
              <w:suppressAutoHyphens/>
              <w:spacing w:line="240" w:lineRule="exact"/>
              <w:rPr>
                <w:rFonts w:ascii="Arial" w:hAnsi="Arial" w:cs="Arial"/>
                <w:sz w:val="22"/>
                <w:szCs w:val="22"/>
              </w:rPr>
            </w:pPr>
            <w:r w:rsidRPr="00E55299">
              <w:rPr>
                <w:rFonts w:ascii="Arial" w:hAnsi="Arial" w:cs="Arial"/>
                <w:sz w:val="22"/>
                <w:szCs w:val="22"/>
              </w:rPr>
              <w:t xml:space="preserve">8.    Have you discussed </w:t>
            </w:r>
            <w:r w:rsidRPr="00E55299">
              <w:rPr>
                <w:rFonts w:ascii="Arial" w:hAnsi="Arial" w:cs="Arial"/>
                <w:color w:val="000000"/>
                <w:sz w:val="22"/>
                <w:szCs w:val="22"/>
              </w:rPr>
              <w:t xml:space="preserve">the scope of </w:t>
            </w:r>
            <w:r w:rsidRPr="00E55299">
              <w:rPr>
                <w:rFonts w:ascii="Arial" w:hAnsi="Arial" w:cs="Arial"/>
                <w:sz w:val="22"/>
                <w:szCs w:val="22"/>
              </w:rPr>
              <w:t xml:space="preserve">the attorney-client privilege with your client and explained what they should </w:t>
            </w:r>
            <w:r w:rsidRPr="00E55299">
              <w:rPr>
                <w:rFonts w:ascii="Arial" w:hAnsi="Arial" w:cs="Arial"/>
                <w:color w:val="000000"/>
                <w:sz w:val="22"/>
                <w:szCs w:val="22"/>
              </w:rPr>
              <w:t xml:space="preserve">or should not </w:t>
            </w:r>
            <w:r w:rsidRPr="00E55299">
              <w:rPr>
                <w:rFonts w:ascii="Arial" w:hAnsi="Arial" w:cs="Arial"/>
                <w:sz w:val="22"/>
                <w:szCs w:val="22"/>
              </w:rPr>
              <w:t>discuss with family members, on social media, or anyone else to protect it from discovery by the adverse party?</w:t>
            </w:r>
          </w:p>
          <w:p w14:paraId="2F017235"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9    Have you determined whether the client is Medicare eligible and whether </w:t>
            </w:r>
            <w:r w:rsidRPr="00E55299">
              <w:rPr>
                <w:rFonts w:ascii="Arial" w:hAnsi="Arial" w:cs="Arial"/>
                <w:color w:val="000000"/>
                <w:sz w:val="22"/>
                <w:szCs w:val="22"/>
              </w:rPr>
              <w:t xml:space="preserve">the issue of </w:t>
            </w:r>
            <w:r w:rsidRPr="00E55299">
              <w:rPr>
                <w:rFonts w:ascii="Arial" w:hAnsi="Arial" w:cs="Arial"/>
                <w:sz w:val="22"/>
                <w:szCs w:val="22"/>
              </w:rPr>
              <w:t xml:space="preserve">“set asides” </w:t>
            </w:r>
            <w:r w:rsidRPr="00E55299">
              <w:rPr>
                <w:rFonts w:ascii="Arial" w:hAnsi="Arial" w:cs="Arial"/>
                <w:color w:val="000000"/>
                <w:sz w:val="22"/>
                <w:szCs w:val="22"/>
              </w:rPr>
              <w:t xml:space="preserve">needs </w:t>
            </w:r>
            <w:r w:rsidRPr="00E55299">
              <w:rPr>
                <w:rFonts w:ascii="Arial" w:hAnsi="Arial" w:cs="Arial"/>
                <w:sz w:val="22"/>
                <w:szCs w:val="22"/>
              </w:rPr>
              <w:t>to be addressed?</w:t>
            </w:r>
          </w:p>
          <w:p w14:paraId="65872D00"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10.  Have you aske</w:t>
            </w:r>
            <w:r w:rsidR="00911D28" w:rsidRPr="00E55299">
              <w:rPr>
                <w:rFonts w:ascii="Arial" w:hAnsi="Arial" w:cs="Arial"/>
                <w:sz w:val="22"/>
                <w:szCs w:val="22"/>
              </w:rPr>
              <w:t>d the client if they have an on</w:t>
            </w:r>
            <w:r w:rsidRPr="00E55299">
              <w:rPr>
                <w:rFonts w:ascii="Arial" w:hAnsi="Arial" w:cs="Arial"/>
                <w:sz w:val="22"/>
                <w:szCs w:val="22"/>
              </w:rPr>
              <w:t xml:space="preserve">line social networking account and whether they have discussed their case or aspects of their injury in a public forum?  Have you warned your </w:t>
            </w:r>
            <w:r w:rsidRPr="00E55299">
              <w:rPr>
                <w:rFonts w:ascii="Arial" w:hAnsi="Arial" w:cs="Arial"/>
                <w:sz w:val="22"/>
                <w:szCs w:val="22"/>
              </w:rPr>
              <w:lastRenderedPageBreak/>
              <w:t xml:space="preserve">client that information put into such a forum can be obtained by lawyers representing the adverse party?  </w:t>
            </w:r>
          </w:p>
          <w:p w14:paraId="0DD6395C"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11.  Have you determined whether the client is Medicare or Medicaid eligible and have you put the agencies on notice so </w:t>
            </w:r>
            <w:r w:rsidRPr="00E55299">
              <w:rPr>
                <w:rFonts w:ascii="Arial" w:hAnsi="Arial" w:cs="Arial"/>
                <w:color w:val="000000"/>
                <w:sz w:val="22"/>
                <w:szCs w:val="22"/>
              </w:rPr>
              <w:t xml:space="preserve">that </w:t>
            </w:r>
            <w:r w:rsidRPr="00E55299">
              <w:rPr>
                <w:rFonts w:ascii="Arial" w:hAnsi="Arial" w:cs="Arial"/>
                <w:sz w:val="22"/>
                <w:szCs w:val="22"/>
              </w:rPr>
              <w:t xml:space="preserve">you </w:t>
            </w:r>
            <w:r w:rsidRPr="00E55299">
              <w:rPr>
                <w:rFonts w:ascii="Arial" w:hAnsi="Arial" w:cs="Arial"/>
                <w:color w:val="000000"/>
                <w:sz w:val="22"/>
                <w:szCs w:val="22"/>
              </w:rPr>
              <w:t xml:space="preserve">can be aware of </w:t>
            </w:r>
            <w:r w:rsidRPr="00E55299">
              <w:rPr>
                <w:rFonts w:ascii="Arial" w:hAnsi="Arial" w:cs="Arial"/>
                <w:sz w:val="22"/>
                <w:szCs w:val="22"/>
              </w:rPr>
              <w:t xml:space="preserve">any potential lien or set-aside requirement? </w:t>
            </w:r>
          </w:p>
          <w:p w14:paraId="6E634886"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12.  Does your client have a workers’ compensation claim related to the injury at issue?</w:t>
            </w:r>
          </w:p>
          <w:p w14:paraId="71E22F2B"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13.  Does your client receive food stamps, social security disability, or other public benefits </w:t>
            </w:r>
            <w:r w:rsidRPr="00E55299">
              <w:rPr>
                <w:rFonts w:ascii="Arial" w:hAnsi="Arial" w:cs="Arial"/>
                <w:color w:val="000000"/>
                <w:sz w:val="22"/>
                <w:szCs w:val="22"/>
              </w:rPr>
              <w:t xml:space="preserve">that need </w:t>
            </w:r>
            <w:r w:rsidRPr="00E55299">
              <w:rPr>
                <w:rFonts w:ascii="Arial" w:hAnsi="Arial" w:cs="Arial"/>
                <w:sz w:val="22"/>
                <w:szCs w:val="22"/>
              </w:rPr>
              <w:t xml:space="preserve">to be </w:t>
            </w:r>
            <w:r w:rsidRPr="00E55299">
              <w:rPr>
                <w:rFonts w:ascii="Arial" w:hAnsi="Arial" w:cs="Arial"/>
                <w:color w:val="000000"/>
                <w:sz w:val="22"/>
                <w:szCs w:val="22"/>
              </w:rPr>
              <w:t xml:space="preserve">taken into consideration </w:t>
            </w:r>
            <w:r w:rsidRPr="00E55299">
              <w:rPr>
                <w:rFonts w:ascii="Arial" w:hAnsi="Arial" w:cs="Arial"/>
                <w:sz w:val="22"/>
                <w:szCs w:val="22"/>
              </w:rPr>
              <w:t>before receipt of any recovery?</w:t>
            </w:r>
          </w:p>
          <w:p w14:paraId="0D387372"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14.  If your client was a victim of a crime have you asked whether they received any benefits from the Crime Victims Compensation Fund and, if so, have you contacted the fund to see if they have a lien against a recovery?</w:t>
            </w:r>
          </w:p>
          <w:p w14:paraId="49B18267"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15.  If your client was a victim of a crime have you notified the prosecutor of your involvement and </w:t>
            </w:r>
            <w:r w:rsidRPr="00E55299">
              <w:rPr>
                <w:rFonts w:ascii="Arial" w:hAnsi="Arial" w:cs="Arial"/>
                <w:color w:val="000000"/>
                <w:sz w:val="22"/>
                <w:szCs w:val="22"/>
              </w:rPr>
              <w:t xml:space="preserve">need </w:t>
            </w:r>
            <w:r w:rsidRPr="00E55299">
              <w:rPr>
                <w:rFonts w:ascii="Arial" w:hAnsi="Arial" w:cs="Arial"/>
                <w:sz w:val="22"/>
                <w:szCs w:val="22"/>
              </w:rPr>
              <w:t>to be included in any discussions about a civil compromise that the criminal defendant may propose?</w:t>
            </w:r>
          </w:p>
          <w:p w14:paraId="39E486C8"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16.  Have you warned your client about the potential adverse consequences of the loss or destruction of potentially relevant evidence?</w:t>
            </w:r>
          </w:p>
          <w:p w14:paraId="0F136693"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17.  Was your client possibly injured by a “phantom vehicle” that requires that immediate notice be provided to their Uninsured Motorist insurer?</w:t>
            </w:r>
          </w:p>
          <w:p w14:paraId="7652C68D" w14:textId="198690B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18. Have you downloaded your client</w:t>
            </w:r>
            <w:r w:rsidR="00DD5F02" w:rsidRPr="00E55299">
              <w:rPr>
                <w:rFonts w:ascii="Arial" w:hAnsi="Arial" w:cs="Arial"/>
                <w:sz w:val="22"/>
                <w:szCs w:val="22"/>
              </w:rPr>
              <w:t xml:space="preserve"> and defendant</w:t>
            </w:r>
            <w:r w:rsidRPr="00E55299">
              <w:rPr>
                <w:rFonts w:ascii="Arial" w:hAnsi="Arial" w:cs="Arial"/>
                <w:sz w:val="22"/>
                <w:szCs w:val="22"/>
              </w:rPr>
              <w:t xml:space="preserve">’s social media profile data from </w:t>
            </w:r>
            <w:r w:rsidR="00911D28" w:rsidRPr="00E55299">
              <w:rPr>
                <w:rFonts w:ascii="Arial" w:hAnsi="Arial" w:cs="Arial"/>
                <w:sz w:val="22"/>
                <w:szCs w:val="22"/>
              </w:rPr>
              <w:t>all</w:t>
            </w:r>
            <w:r w:rsidR="008D3218" w:rsidRPr="00E55299">
              <w:rPr>
                <w:rFonts w:ascii="Arial" w:hAnsi="Arial" w:cs="Arial"/>
                <w:sz w:val="22"/>
                <w:szCs w:val="22"/>
              </w:rPr>
              <w:t xml:space="preserve"> sources, such as </w:t>
            </w:r>
            <w:r w:rsidRPr="00E55299">
              <w:rPr>
                <w:rFonts w:ascii="Arial" w:hAnsi="Arial" w:cs="Arial"/>
                <w:sz w:val="22"/>
                <w:szCs w:val="22"/>
              </w:rPr>
              <w:t xml:space="preserve">Facebook, Instagram, LinkedIn, Twitter, Snapchat, </w:t>
            </w:r>
            <w:r w:rsidR="008D3218" w:rsidRPr="00E55299">
              <w:rPr>
                <w:rFonts w:ascii="Arial" w:hAnsi="Arial" w:cs="Arial"/>
                <w:sz w:val="22"/>
                <w:szCs w:val="22"/>
              </w:rPr>
              <w:t>and TikTok</w:t>
            </w:r>
            <w:r w:rsidRPr="00E55299">
              <w:rPr>
                <w:rFonts w:ascii="Arial" w:hAnsi="Arial" w:cs="Arial"/>
                <w:sz w:val="22"/>
                <w:szCs w:val="22"/>
              </w:rPr>
              <w:t xml:space="preserve">? </w:t>
            </w:r>
          </w:p>
          <w:p w14:paraId="6098156B" w14:textId="20D609D1"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19. Have you run a background and criminal records check on your client and the defendant through </w:t>
            </w:r>
            <w:r w:rsidR="004E03CC">
              <w:rPr>
                <w:rFonts w:ascii="Arial" w:hAnsi="Arial" w:cs="Arial"/>
                <w:sz w:val="22"/>
                <w:szCs w:val="22"/>
              </w:rPr>
              <w:t xml:space="preserve">FOIA, </w:t>
            </w:r>
            <w:r w:rsidRPr="00E55299">
              <w:rPr>
                <w:rFonts w:ascii="Arial" w:hAnsi="Arial" w:cs="Arial"/>
                <w:sz w:val="22"/>
                <w:szCs w:val="22"/>
              </w:rPr>
              <w:t>Accurint,  and/or OECI?</w:t>
            </w:r>
          </w:p>
          <w:p w14:paraId="457A9000" w14:textId="1BEF7D75"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20. Have you requested investigation records including 9</w:t>
            </w:r>
            <w:r w:rsidR="004E03CC">
              <w:rPr>
                <w:rFonts w:ascii="Arial" w:hAnsi="Arial" w:cs="Arial"/>
                <w:sz w:val="22"/>
                <w:szCs w:val="22"/>
              </w:rPr>
              <w:t>-</w:t>
            </w:r>
            <w:r w:rsidRPr="00E55299">
              <w:rPr>
                <w:rFonts w:ascii="Arial" w:hAnsi="Arial" w:cs="Arial"/>
                <w:sz w:val="22"/>
                <w:szCs w:val="22"/>
              </w:rPr>
              <w:t>1</w:t>
            </w:r>
            <w:r w:rsidR="004E03CC">
              <w:rPr>
                <w:rFonts w:ascii="Arial" w:hAnsi="Arial" w:cs="Arial"/>
                <w:sz w:val="22"/>
                <w:szCs w:val="22"/>
              </w:rPr>
              <w:t>-</w:t>
            </w:r>
            <w:r w:rsidRPr="00E55299">
              <w:rPr>
                <w:rFonts w:ascii="Arial" w:hAnsi="Arial" w:cs="Arial"/>
                <w:sz w:val="22"/>
                <w:szCs w:val="22"/>
              </w:rPr>
              <w:t>1 transcripts, police reports, fire department records, accident reconstructionist notes, and scene photos?</w:t>
            </w:r>
          </w:p>
          <w:p w14:paraId="09F31995"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21. Have you obtained photos of the client’s injuries?</w:t>
            </w:r>
          </w:p>
          <w:p w14:paraId="4E292AD7"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22. Have you obtained medical, imaging, and billing records from your client’s medical providers including treatment prior to the litigated incident?</w:t>
            </w:r>
          </w:p>
          <w:p w14:paraId="1C5D5F69" w14:textId="77777777" w:rsidR="00707887" w:rsidRPr="00E55299" w:rsidRDefault="00707887" w:rsidP="00906506">
            <w:pPr>
              <w:tabs>
                <w:tab w:val="left" w:pos="-720"/>
                <w:tab w:val="left" w:pos="360"/>
              </w:tabs>
              <w:suppressAutoHyphens/>
              <w:spacing w:line="240" w:lineRule="exact"/>
              <w:rPr>
                <w:rFonts w:ascii="Arial" w:hAnsi="Arial" w:cs="Arial"/>
                <w:sz w:val="22"/>
                <w:szCs w:val="22"/>
              </w:rPr>
            </w:pPr>
          </w:p>
        </w:tc>
      </w:tr>
      <w:tr w:rsidR="00C7075B" w:rsidRPr="00E55299" w14:paraId="4EA6DE59" w14:textId="77777777" w:rsidTr="00906506">
        <w:trPr>
          <w:jc w:val="center"/>
        </w:trPr>
        <w:tc>
          <w:tcPr>
            <w:tcW w:w="9697" w:type="dxa"/>
            <w:shd w:val="pct10" w:color="auto" w:fill="auto"/>
          </w:tcPr>
          <w:p w14:paraId="45B86927" w14:textId="77777777" w:rsidR="00707887" w:rsidRPr="00E55299" w:rsidRDefault="008D3218" w:rsidP="00906506">
            <w:pPr>
              <w:pStyle w:val="Heading1"/>
              <w:spacing w:before="60"/>
              <w:rPr>
                <w:rFonts w:cs="Arial"/>
                <w:sz w:val="22"/>
                <w:szCs w:val="22"/>
              </w:rPr>
            </w:pPr>
            <w:r w:rsidRPr="00E55299">
              <w:rPr>
                <w:rFonts w:cs="Arial"/>
                <w:sz w:val="22"/>
                <w:szCs w:val="22"/>
              </w:rPr>
              <w:lastRenderedPageBreak/>
              <w:t>Preparing the Client</w:t>
            </w:r>
          </w:p>
        </w:tc>
      </w:tr>
      <w:tr w:rsidR="00C7075B" w:rsidRPr="00E55299" w14:paraId="01BA3433" w14:textId="77777777" w:rsidTr="00906506">
        <w:trPr>
          <w:jc w:val="center"/>
        </w:trPr>
        <w:tc>
          <w:tcPr>
            <w:tcW w:w="9697" w:type="dxa"/>
          </w:tcPr>
          <w:p w14:paraId="72ACECB9"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w:t>
            </w:r>
            <w:r w:rsidRPr="00E55299">
              <w:rPr>
                <w:rFonts w:ascii="Arial" w:hAnsi="Arial" w:cs="Arial"/>
                <w:sz w:val="22"/>
                <w:szCs w:val="22"/>
              </w:rPr>
              <w:tab/>
              <w:t xml:space="preserve">Have you prepared the client for the </w:t>
            </w:r>
            <w:r w:rsidRPr="00E55299">
              <w:rPr>
                <w:rFonts w:ascii="Arial" w:hAnsi="Arial" w:cs="Arial"/>
                <w:color w:val="000000"/>
                <w:sz w:val="22"/>
                <w:szCs w:val="22"/>
              </w:rPr>
              <w:t xml:space="preserve">amount of </w:t>
            </w:r>
            <w:r w:rsidRPr="00E55299">
              <w:rPr>
                <w:rFonts w:ascii="Arial" w:hAnsi="Arial" w:cs="Arial"/>
                <w:sz w:val="22"/>
                <w:szCs w:val="22"/>
              </w:rPr>
              <w:t>time and money it will take to proceed with the case?</w:t>
            </w:r>
          </w:p>
          <w:p w14:paraId="6F0260BA"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w:t>
            </w:r>
            <w:r w:rsidRPr="00E55299">
              <w:rPr>
                <w:rFonts w:ascii="Arial" w:hAnsi="Arial" w:cs="Arial"/>
                <w:sz w:val="22"/>
                <w:szCs w:val="22"/>
              </w:rPr>
              <w:tab/>
              <w:t xml:space="preserve">Have you prepared the client for the costs </w:t>
            </w:r>
            <w:r w:rsidRPr="00E55299">
              <w:rPr>
                <w:rFonts w:ascii="Arial" w:hAnsi="Arial" w:cs="Arial"/>
                <w:color w:val="000000"/>
                <w:sz w:val="22"/>
                <w:szCs w:val="22"/>
              </w:rPr>
              <w:t xml:space="preserve">that will need to </w:t>
            </w:r>
            <w:r w:rsidRPr="00E55299">
              <w:rPr>
                <w:rFonts w:ascii="Arial" w:hAnsi="Arial" w:cs="Arial"/>
                <w:sz w:val="22"/>
                <w:szCs w:val="22"/>
              </w:rPr>
              <w:t>be paid as you proceed with the case?</w:t>
            </w:r>
          </w:p>
          <w:p w14:paraId="4945B296"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3.</w:t>
            </w:r>
            <w:r w:rsidRPr="00E55299">
              <w:rPr>
                <w:rFonts w:ascii="Arial" w:hAnsi="Arial" w:cs="Arial"/>
                <w:sz w:val="22"/>
                <w:szCs w:val="22"/>
              </w:rPr>
              <w:tab/>
              <w:t xml:space="preserve">Have you prepared the client for the costs and expenses (including liens and reimbursements) which will </w:t>
            </w:r>
            <w:r w:rsidRPr="00E55299">
              <w:rPr>
                <w:rFonts w:ascii="Arial" w:hAnsi="Arial" w:cs="Arial"/>
                <w:color w:val="000000"/>
                <w:sz w:val="22"/>
                <w:szCs w:val="22"/>
              </w:rPr>
              <w:t xml:space="preserve">need </w:t>
            </w:r>
            <w:r w:rsidRPr="00E55299">
              <w:rPr>
                <w:rFonts w:ascii="Arial" w:hAnsi="Arial" w:cs="Arial"/>
                <w:sz w:val="22"/>
                <w:szCs w:val="22"/>
              </w:rPr>
              <w:t>to be paid out of the settlement or verdict?</w:t>
            </w:r>
          </w:p>
          <w:p w14:paraId="11E0F771"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4.</w:t>
            </w:r>
            <w:r w:rsidRPr="00E55299">
              <w:rPr>
                <w:rFonts w:ascii="Arial" w:hAnsi="Arial" w:cs="Arial"/>
                <w:sz w:val="22"/>
                <w:szCs w:val="22"/>
              </w:rPr>
              <w:tab/>
              <w:t xml:space="preserve">Is your client receiving Medicaid, Social Security Disability benefits or Supplemental Security Income?  If so, have you discussed the impact that a recovery may have on those benefits and the </w:t>
            </w:r>
            <w:r w:rsidRPr="00E55299">
              <w:rPr>
                <w:rFonts w:ascii="Arial" w:hAnsi="Arial" w:cs="Arial"/>
                <w:color w:val="000000"/>
                <w:sz w:val="22"/>
                <w:szCs w:val="22"/>
              </w:rPr>
              <w:t xml:space="preserve">potential need to </w:t>
            </w:r>
            <w:r w:rsidRPr="00E55299">
              <w:rPr>
                <w:rFonts w:ascii="Arial" w:hAnsi="Arial" w:cs="Arial"/>
                <w:sz w:val="22"/>
                <w:szCs w:val="22"/>
              </w:rPr>
              <w:t xml:space="preserve">establish a Special Needs Trust (or, a Pooled Trust if your client is 65 or older) to avoid </w:t>
            </w:r>
            <w:r w:rsidRPr="00E55299">
              <w:rPr>
                <w:rFonts w:ascii="Arial" w:hAnsi="Arial" w:cs="Arial"/>
                <w:color w:val="000000"/>
                <w:sz w:val="22"/>
                <w:szCs w:val="22"/>
              </w:rPr>
              <w:t xml:space="preserve">impacting </w:t>
            </w:r>
            <w:r w:rsidRPr="00E55299">
              <w:rPr>
                <w:rFonts w:ascii="Arial" w:hAnsi="Arial" w:cs="Arial"/>
                <w:sz w:val="22"/>
                <w:szCs w:val="22"/>
              </w:rPr>
              <w:t>those benefits?  Have you discussed the limitations on spending that a Special Needs Trust creates?</w:t>
            </w:r>
          </w:p>
          <w:p w14:paraId="7E816072"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5.   Have you explained that any social networking that your client participates in may be subject to discovery and admissible as evidence </w:t>
            </w:r>
            <w:r w:rsidRPr="00E55299">
              <w:rPr>
                <w:rFonts w:ascii="Arial" w:hAnsi="Arial" w:cs="Arial"/>
                <w:color w:val="000000"/>
                <w:sz w:val="22"/>
                <w:szCs w:val="22"/>
              </w:rPr>
              <w:t xml:space="preserve">at trial, </w:t>
            </w:r>
            <w:r w:rsidRPr="00E55299">
              <w:rPr>
                <w:rFonts w:ascii="Arial" w:hAnsi="Arial" w:cs="Arial"/>
                <w:sz w:val="22"/>
                <w:szCs w:val="22"/>
              </w:rPr>
              <w:t>including Facebook and Twitter?</w:t>
            </w:r>
          </w:p>
          <w:p w14:paraId="445DF0AC" w14:textId="77777777" w:rsidR="00707887" w:rsidRPr="00E55299" w:rsidRDefault="00ED4B20" w:rsidP="00906506">
            <w:pPr>
              <w:tabs>
                <w:tab w:val="left" w:pos="-720"/>
                <w:tab w:val="left" w:pos="360"/>
              </w:tabs>
              <w:suppressAutoHyphens/>
              <w:spacing w:line="240" w:lineRule="exact"/>
              <w:rPr>
                <w:rFonts w:ascii="Arial" w:hAnsi="Arial" w:cs="Arial"/>
                <w:color w:val="FF0000"/>
                <w:sz w:val="22"/>
                <w:szCs w:val="22"/>
              </w:rPr>
            </w:pPr>
            <w:r w:rsidRPr="00E55299">
              <w:rPr>
                <w:rFonts w:ascii="Arial" w:hAnsi="Arial" w:cs="Arial"/>
                <w:sz w:val="22"/>
                <w:szCs w:val="22"/>
              </w:rPr>
              <w:t xml:space="preserve">6.   Have you explained to </w:t>
            </w:r>
            <w:r w:rsidR="00911D28" w:rsidRPr="00E55299">
              <w:rPr>
                <w:rFonts w:ascii="Arial" w:hAnsi="Arial" w:cs="Arial"/>
                <w:sz w:val="22"/>
                <w:szCs w:val="22"/>
              </w:rPr>
              <w:t xml:space="preserve">the </w:t>
            </w:r>
            <w:r w:rsidRPr="00E55299">
              <w:rPr>
                <w:rFonts w:ascii="Arial" w:hAnsi="Arial" w:cs="Arial"/>
                <w:sz w:val="22"/>
                <w:szCs w:val="22"/>
              </w:rPr>
              <w:t>client that any punitive damages based on an Oregon common law action (whether in state or federal court) or other Oregon state court claim will be split with the State and is subject to income tax?</w:t>
            </w:r>
            <w:r w:rsidRPr="00E55299">
              <w:rPr>
                <w:rFonts w:ascii="Arial" w:hAnsi="Arial" w:cs="Arial"/>
                <w:color w:val="FF0000"/>
                <w:sz w:val="22"/>
                <w:szCs w:val="22"/>
              </w:rPr>
              <w:t xml:space="preserve">  </w:t>
            </w:r>
          </w:p>
          <w:p w14:paraId="62E6C8AE" w14:textId="77777777" w:rsidR="00707887" w:rsidRDefault="00ED4B20" w:rsidP="00906506">
            <w:pPr>
              <w:tabs>
                <w:tab w:val="left" w:pos="-720"/>
                <w:tab w:val="left" w:pos="360"/>
              </w:tabs>
              <w:suppressAutoHyphens/>
              <w:spacing w:line="240" w:lineRule="exact"/>
              <w:rPr>
                <w:rFonts w:ascii="Arial" w:hAnsi="Arial" w:cs="Arial"/>
                <w:color w:val="000000"/>
                <w:sz w:val="22"/>
                <w:szCs w:val="22"/>
              </w:rPr>
            </w:pPr>
            <w:r w:rsidRPr="00E55299">
              <w:rPr>
                <w:rFonts w:ascii="Arial" w:hAnsi="Arial" w:cs="Arial"/>
                <w:color w:val="000000"/>
                <w:sz w:val="22"/>
                <w:szCs w:val="22"/>
              </w:rPr>
              <w:t>7.   If an injured party is a minor have you explained to their parent or guardian the potential need for a conservator and court approval of any settlement?</w:t>
            </w:r>
          </w:p>
          <w:p w14:paraId="771D3AEA" w14:textId="17461495" w:rsidR="002522D3" w:rsidRPr="00E55299" w:rsidRDefault="002522D3" w:rsidP="00906506">
            <w:pPr>
              <w:tabs>
                <w:tab w:val="left" w:pos="-720"/>
                <w:tab w:val="left" w:pos="360"/>
              </w:tabs>
              <w:suppressAutoHyphens/>
              <w:spacing w:line="240" w:lineRule="exact"/>
              <w:rPr>
                <w:rFonts w:ascii="Arial" w:hAnsi="Arial" w:cs="Arial"/>
                <w:color w:val="000000"/>
                <w:sz w:val="22"/>
                <w:szCs w:val="22"/>
              </w:rPr>
            </w:pPr>
            <w:r>
              <w:rPr>
                <w:rFonts w:ascii="Arial" w:hAnsi="Arial" w:cs="Arial"/>
                <w:color w:val="000000"/>
                <w:sz w:val="22"/>
                <w:szCs w:val="22"/>
              </w:rPr>
              <w:t xml:space="preserve">8.   In a wrongful death action, have you explained </w:t>
            </w:r>
            <w:r w:rsidR="003F41BE">
              <w:rPr>
                <w:rFonts w:ascii="Arial" w:hAnsi="Arial" w:cs="Arial"/>
                <w:color w:val="000000"/>
                <w:sz w:val="22"/>
                <w:szCs w:val="22"/>
              </w:rPr>
              <w:t>to any family members who wish to be Personal Representative of the decedent’s estate</w:t>
            </w:r>
            <w:r w:rsidR="00510A88">
              <w:rPr>
                <w:rFonts w:ascii="Arial" w:hAnsi="Arial" w:cs="Arial"/>
                <w:color w:val="000000"/>
                <w:sz w:val="22"/>
                <w:szCs w:val="22"/>
              </w:rPr>
              <w:t xml:space="preserve"> the potential consequences of being a party to the lawsuit</w:t>
            </w:r>
            <w:r w:rsidR="003F41BE">
              <w:rPr>
                <w:rFonts w:ascii="Arial" w:hAnsi="Arial" w:cs="Arial"/>
                <w:color w:val="000000"/>
                <w:sz w:val="22"/>
                <w:szCs w:val="22"/>
              </w:rPr>
              <w:t>?</w:t>
            </w:r>
          </w:p>
          <w:p w14:paraId="4AAD9F04" w14:textId="77777777" w:rsidR="00707887" w:rsidRPr="00E55299" w:rsidRDefault="00707887" w:rsidP="00906506">
            <w:pPr>
              <w:tabs>
                <w:tab w:val="left" w:pos="-720"/>
                <w:tab w:val="left" w:pos="360"/>
              </w:tabs>
              <w:suppressAutoHyphens/>
              <w:spacing w:line="240" w:lineRule="exact"/>
              <w:rPr>
                <w:rFonts w:ascii="Arial" w:hAnsi="Arial" w:cs="Arial"/>
                <w:sz w:val="22"/>
                <w:szCs w:val="22"/>
              </w:rPr>
            </w:pPr>
          </w:p>
        </w:tc>
      </w:tr>
      <w:tr w:rsidR="00C7075B" w:rsidRPr="00E55299" w14:paraId="145FF7D4" w14:textId="77777777" w:rsidTr="00906506">
        <w:trPr>
          <w:jc w:val="center"/>
        </w:trPr>
        <w:tc>
          <w:tcPr>
            <w:tcW w:w="9697" w:type="dxa"/>
            <w:shd w:val="pct10" w:color="auto" w:fill="auto"/>
          </w:tcPr>
          <w:p w14:paraId="5F71308A" w14:textId="77777777" w:rsidR="00707887" w:rsidRPr="00E55299" w:rsidRDefault="008D3218" w:rsidP="00906506">
            <w:pPr>
              <w:pStyle w:val="Heading1"/>
              <w:spacing w:before="60"/>
              <w:rPr>
                <w:rFonts w:cs="Arial"/>
                <w:sz w:val="22"/>
                <w:szCs w:val="22"/>
              </w:rPr>
            </w:pPr>
            <w:r w:rsidRPr="00E55299">
              <w:rPr>
                <w:rFonts w:cs="Arial"/>
                <w:sz w:val="22"/>
                <w:szCs w:val="22"/>
              </w:rPr>
              <w:lastRenderedPageBreak/>
              <w:t>Documentation of the Case</w:t>
            </w:r>
          </w:p>
        </w:tc>
      </w:tr>
      <w:tr w:rsidR="00C7075B" w:rsidRPr="00E55299" w14:paraId="5AA322FE" w14:textId="77777777" w:rsidTr="00906506">
        <w:trPr>
          <w:jc w:val="center"/>
        </w:trPr>
        <w:tc>
          <w:tcPr>
            <w:tcW w:w="9697" w:type="dxa"/>
          </w:tcPr>
          <w:p w14:paraId="40B33464"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w:t>
            </w:r>
            <w:r w:rsidRPr="00E55299">
              <w:rPr>
                <w:rFonts w:ascii="Arial" w:hAnsi="Arial" w:cs="Arial"/>
                <w:sz w:val="22"/>
                <w:szCs w:val="22"/>
              </w:rPr>
              <w:tab/>
              <w:t>Do you have a system for documenting your conversations with your client?</w:t>
            </w:r>
          </w:p>
          <w:p w14:paraId="35EDB8E5"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w:t>
            </w:r>
            <w:r w:rsidRPr="00E55299">
              <w:rPr>
                <w:rFonts w:ascii="Arial" w:hAnsi="Arial" w:cs="Arial"/>
                <w:sz w:val="22"/>
                <w:szCs w:val="22"/>
              </w:rPr>
              <w:tab/>
              <w:t>Do you send your client confirming letters that review important advice given to them by phone or in person?</w:t>
            </w:r>
          </w:p>
          <w:p w14:paraId="7BDAF77D" w14:textId="4E436394" w:rsidR="00707887" w:rsidRPr="00E55299" w:rsidRDefault="009A6ACA"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3.   Do you have a backup file system such as online, encrypted data back</w:t>
            </w:r>
            <w:r w:rsidR="00ED4B20" w:rsidRPr="00E55299">
              <w:rPr>
                <w:rFonts w:ascii="Arial" w:hAnsi="Arial" w:cs="Arial"/>
                <w:sz w:val="22"/>
                <w:szCs w:val="22"/>
              </w:rPr>
              <w:t>up</w:t>
            </w:r>
            <w:r w:rsidR="00911D28" w:rsidRPr="00E55299">
              <w:rPr>
                <w:rFonts w:ascii="Arial" w:hAnsi="Arial" w:cs="Arial"/>
                <w:sz w:val="22"/>
                <w:szCs w:val="22"/>
              </w:rPr>
              <w:t>,</w:t>
            </w:r>
            <w:r w:rsidR="00ED4B20" w:rsidRPr="00E55299">
              <w:rPr>
                <w:rFonts w:ascii="Arial" w:hAnsi="Arial" w:cs="Arial"/>
                <w:sz w:val="22"/>
                <w:szCs w:val="22"/>
              </w:rPr>
              <w:t xml:space="preserve"> to ensure the integrity of your file system should you suffer a computer failure or theft?</w:t>
            </w:r>
          </w:p>
          <w:p w14:paraId="1A556F7F"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4.   Do you have a system to calendar important dates and provide reminders for upcoming events?</w:t>
            </w:r>
            <w:r w:rsidRPr="00E55299">
              <w:rPr>
                <w:rFonts w:ascii="Arial" w:hAnsi="Arial" w:cs="Arial"/>
                <w:sz w:val="22"/>
                <w:szCs w:val="22"/>
              </w:rPr>
              <w:tab/>
            </w:r>
          </w:p>
        </w:tc>
      </w:tr>
      <w:tr w:rsidR="00C7075B" w:rsidRPr="00E55299" w14:paraId="04987168" w14:textId="77777777" w:rsidTr="00906506">
        <w:trPr>
          <w:jc w:val="center"/>
        </w:trPr>
        <w:tc>
          <w:tcPr>
            <w:tcW w:w="9697" w:type="dxa"/>
            <w:shd w:val="pct10" w:color="auto" w:fill="auto"/>
          </w:tcPr>
          <w:p w14:paraId="3F824B88" w14:textId="77777777" w:rsidR="00707887" w:rsidRPr="00E55299" w:rsidRDefault="009A6ACA" w:rsidP="00906506">
            <w:pPr>
              <w:pStyle w:val="Heading1"/>
              <w:spacing w:before="60"/>
              <w:rPr>
                <w:rFonts w:cs="Arial"/>
                <w:sz w:val="22"/>
                <w:szCs w:val="22"/>
              </w:rPr>
            </w:pPr>
            <w:r w:rsidRPr="00E55299">
              <w:rPr>
                <w:rFonts w:cs="Arial"/>
                <w:sz w:val="22"/>
                <w:szCs w:val="22"/>
              </w:rPr>
              <w:t>Commencement of the Action</w:t>
            </w:r>
          </w:p>
        </w:tc>
      </w:tr>
      <w:tr w:rsidR="00C7075B" w:rsidRPr="00E55299" w14:paraId="50385D79" w14:textId="77777777" w:rsidTr="00906506">
        <w:trPr>
          <w:trHeight w:val="1332"/>
          <w:jc w:val="center"/>
        </w:trPr>
        <w:tc>
          <w:tcPr>
            <w:tcW w:w="9697" w:type="dxa"/>
          </w:tcPr>
          <w:p w14:paraId="674363D1"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w:t>
            </w:r>
            <w:r w:rsidRPr="00E55299">
              <w:rPr>
                <w:rFonts w:ascii="Arial" w:hAnsi="Arial" w:cs="Arial"/>
                <w:sz w:val="22"/>
                <w:szCs w:val="22"/>
              </w:rPr>
              <w:tab/>
              <w:t>Does the case involve an entity entitled to a “tort claim” notice?  (Dram shop, ski facility, public body, etc.)</w:t>
            </w:r>
          </w:p>
          <w:p w14:paraId="1F593C3E"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2.</w:t>
            </w:r>
            <w:r w:rsidRPr="00E55299">
              <w:rPr>
                <w:rFonts w:ascii="Arial" w:hAnsi="Arial" w:cs="Arial"/>
                <w:sz w:val="22"/>
                <w:szCs w:val="22"/>
              </w:rPr>
              <w:tab/>
              <w:t xml:space="preserve">Have you correctly recorded and calendared the time within which a tort claim notice must be sent?  </w:t>
            </w:r>
          </w:p>
          <w:p w14:paraId="3D68DEE8"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3.</w:t>
            </w:r>
            <w:r w:rsidRPr="00E55299">
              <w:rPr>
                <w:rFonts w:ascii="Arial" w:hAnsi="Arial" w:cs="Arial"/>
                <w:sz w:val="22"/>
                <w:szCs w:val="22"/>
              </w:rPr>
              <w:tab/>
              <w:t xml:space="preserve">Have you correctly recorded and calendared the </w:t>
            </w:r>
            <w:r w:rsidRPr="00E55299">
              <w:rPr>
                <w:rFonts w:ascii="Arial" w:hAnsi="Arial" w:cs="Arial"/>
                <w:color w:val="000000"/>
                <w:sz w:val="22"/>
                <w:szCs w:val="22"/>
              </w:rPr>
              <w:t xml:space="preserve">applicable </w:t>
            </w:r>
            <w:r w:rsidRPr="00E55299">
              <w:rPr>
                <w:rFonts w:ascii="Arial" w:hAnsi="Arial" w:cs="Arial"/>
                <w:sz w:val="22"/>
                <w:szCs w:val="22"/>
              </w:rPr>
              <w:t>time limitations?</w:t>
            </w:r>
          </w:p>
          <w:p w14:paraId="7B3C2F96"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4.</w:t>
            </w:r>
            <w:r w:rsidRPr="00E55299">
              <w:rPr>
                <w:rFonts w:ascii="Arial" w:hAnsi="Arial" w:cs="Arial"/>
                <w:sz w:val="22"/>
                <w:szCs w:val="22"/>
              </w:rPr>
              <w:tab/>
              <w:t>Have you calendared the time within which the complaint must be served?</w:t>
            </w:r>
          </w:p>
          <w:p w14:paraId="4EFA8E5E"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5.</w:t>
            </w:r>
            <w:r w:rsidRPr="00E55299">
              <w:rPr>
                <w:rFonts w:ascii="Arial" w:hAnsi="Arial" w:cs="Arial"/>
                <w:sz w:val="22"/>
                <w:szCs w:val="22"/>
              </w:rPr>
              <w:tab/>
              <w:t xml:space="preserve">Have you calendared not only the </w:t>
            </w:r>
            <w:r w:rsidRPr="00E55299">
              <w:rPr>
                <w:rFonts w:ascii="Arial" w:hAnsi="Arial" w:cs="Arial"/>
                <w:color w:val="000000"/>
                <w:sz w:val="22"/>
                <w:szCs w:val="22"/>
              </w:rPr>
              <w:t xml:space="preserve">applicable </w:t>
            </w:r>
            <w:r w:rsidRPr="00E55299">
              <w:rPr>
                <w:rFonts w:ascii="Arial" w:hAnsi="Arial" w:cs="Arial"/>
                <w:sz w:val="22"/>
                <w:szCs w:val="22"/>
              </w:rPr>
              <w:t xml:space="preserve">timelines, but also a reminder well </w:t>
            </w:r>
            <w:r w:rsidRPr="00E55299">
              <w:rPr>
                <w:rFonts w:ascii="Arial" w:hAnsi="Arial" w:cs="Arial"/>
                <w:color w:val="000000"/>
                <w:sz w:val="22"/>
                <w:szCs w:val="22"/>
              </w:rPr>
              <w:t xml:space="preserve">in advance of </w:t>
            </w:r>
            <w:r w:rsidRPr="00E55299">
              <w:rPr>
                <w:rFonts w:ascii="Arial" w:hAnsi="Arial" w:cs="Arial"/>
                <w:sz w:val="22"/>
                <w:szCs w:val="22"/>
              </w:rPr>
              <w:t>the timeline?</w:t>
            </w:r>
          </w:p>
          <w:p w14:paraId="7D34962B"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6.</w:t>
            </w:r>
            <w:r w:rsidRPr="00E55299">
              <w:rPr>
                <w:rFonts w:ascii="Arial" w:hAnsi="Arial" w:cs="Arial"/>
                <w:sz w:val="22"/>
                <w:szCs w:val="22"/>
              </w:rPr>
              <w:tab/>
              <w:t>Is the defendant easy to locate?</w:t>
            </w:r>
          </w:p>
          <w:p w14:paraId="6571F0A5" w14:textId="5A6A69BC"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7.</w:t>
            </w:r>
            <w:r w:rsidRPr="00E55299">
              <w:rPr>
                <w:rFonts w:ascii="Arial" w:hAnsi="Arial" w:cs="Arial"/>
                <w:sz w:val="22"/>
                <w:szCs w:val="22"/>
              </w:rPr>
              <w:tab/>
              <w:t xml:space="preserve">Have you served </w:t>
            </w:r>
            <w:r w:rsidRPr="00E55299">
              <w:rPr>
                <w:rFonts w:ascii="Arial" w:hAnsi="Arial" w:cs="Arial"/>
                <w:color w:val="000000"/>
                <w:sz w:val="22"/>
                <w:szCs w:val="22"/>
              </w:rPr>
              <w:t xml:space="preserve">all </w:t>
            </w:r>
            <w:r w:rsidRPr="00E55299">
              <w:rPr>
                <w:rFonts w:ascii="Arial" w:hAnsi="Arial" w:cs="Arial"/>
                <w:sz w:val="22"/>
                <w:szCs w:val="22"/>
              </w:rPr>
              <w:t>the necessary defendants?</w:t>
            </w:r>
          </w:p>
          <w:p w14:paraId="5F29E20D"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8.</w:t>
            </w:r>
            <w:r w:rsidRPr="00E55299">
              <w:rPr>
                <w:rFonts w:ascii="Arial" w:hAnsi="Arial" w:cs="Arial"/>
                <w:sz w:val="22"/>
                <w:szCs w:val="22"/>
              </w:rPr>
              <w:tab/>
              <w:t>Is the defendant dead?  If so, if the claim is not covered by insurance, have you presented the claim to the estate’s personal representative for disallowance prior to commencement of the action (ORS 115.325)?</w:t>
            </w:r>
          </w:p>
          <w:p w14:paraId="64D1ED14"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9.   Before </w:t>
            </w:r>
            <w:r w:rsidRPr="00E55299">
              <w:rPr>
                <w:rFonts w:ascii="Arial" w:hAnsi="Arial" w:cs="Arial"/>
                <w:color w:val="000000"/>
                <w:sz w:val="22"/>
                <w:szCs w:val="22"/>
              </w:rPr>
              <w:t xml:space="preserve">filing the suit </w:t>
            </w:r>
            <w:r w:rsidRPr="00E55299">
              <w:rPr>
                <w:rFonts w:ascii="Arial" w:hAnsi="Arial" w:cs="Arial"/>
                <w:sz w:val="22"/>
                <w:szCs w:val="22"/>
              </w:rPr>
              <w:t>have you considered alternate venues for the action and the costs/benefits of each?</w:t>
            </w:r>
          </w:p>
          <w:p w14:paraId="648108BB"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10. After filing have you provided the required notice to all third parties having a potential claim to any recovery your client achieves such </w:t>
            </w:r>
            <w:r w:rsidR="00911D28" w:rsidRPr="00E55299">
              <w:rPr>
                <w:rFonts w:ascii="Arial" w:hAnsi="Arial" w:cs="Arial"/>
                <w:sz w:val="22"/>
                <w:szCs w:val="22"/>
              </w:rPr>
              <w:t xml:space="preserve">as </w:t>
            </w:r>
            <w:r w:rsidRPr="00E55299">
              <w:rPr>
                <w:rFonts w:ascii="Arial" w:hAnsi="Arial" w:cs="Arial"/>
                <w:sz w:val="22"/>
                <w:szCs w:val="22"/>
              </w:rPr>
              <w:t>Medicare, Medicaid, Health Insurers, Auto Insurers, etc.?</w:t>
            </w:r>
          </w:p>
          <w:p w14:paraId="4538E06D"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11. Have you provided notice of claim for any potential Uninsured or Underinsured Motorist coverage?</w:t>
            </w:r>
          </w:p>
          <w:p w14:paraId="32067E0E"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12. Have you sent “spoliation” letters to any party or non-party that may possess relevant evidence that needs to be preserved?</w:t>
            </w:r>
          </w:p>
          <w:p w14:paraId="3E1EAB5D" w14:textId="0A4FF7A4"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13. Have you retained the necessary experts including accident </w:t>
            </w:r>
            <w:r w:rsidR="00734007" w:rsidRPr="00E55299">
              <w:rPr>
                <w:rFonts w:ascii="Arial" w:hAnsi="Arial" w:cs="Arial"/>
                <w:sz w:val="22"/>
                <w:szCs w:val="22"/>
              </w:rPr>
              <w:t>reconstructionist</w:t>
            </w:r>
            <w:r w:rsidRPr="00E55299">
              <w:rPr>
                <w:rFonts w:ascii="Arial" w:hAnsi="Arial" w:cs="Arial"/>
                <w:sz w:val="22"/>
                <w:szCs w:val="22"/>
              </w:rPr>
              <w:t>, life planners, etc.?</w:t>
            </w:r>
          </w:p>
          <w:p w14:paraId="39A0E52E"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14. Have you served and responded to discovery requests?</w:t>
            </w:r>
          </w:p>
          <w:p w14:paraId="6C84D9BE"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15. Have you taken depositions of appropriate parties?</w:t>
            </w:r>
          </w:p>
          <w:p w14:paraId="3FA24B87" w14:textId="77777777" w:rsidR="00707887" w:rsidRPr="00E55299" w:rsidRDefault="00707887" w:rsidP="00906506">
            <w:pPr>
              <w:tabs>
                <w:tab w:val="left" w:pos="-720"/>
                <w:tab w:val="left" w:pos="360"/>
              </w:tabs>
              <w:suppressAutoHyphens/>
              <w:spacing w:line="240" w:lineRule="exact"/>
              <w:rPr>
                <w:rFonts w:ascii="Arial" w:hAnsi="Arial" w:cs="Arial"/>
                <w:color w:val="FF0000"/>
                <w:sz w:val="22"/>
                <w:szCs w:val="22"/>
              </w:rPr>
            </w:pPr>
          </w:p>
        </w:tc>
      </w:tr>
      <w:tr w:rsidR="00C7075B" w:rsidRPr="00E55299" w14:paraId="0ACF3554" w14:textId="77777777" w:rsidTr="00906506">
        <w:tblPrEx>
          <w:tblBorders>
            <w:top w:val="nil"/>
            <w:left w:val="nil"/>
            <w:bottom w:val="nil"/>
            <w:right w:val="nil"/>
            <w:insideH w:val="nil"/>
          </w:tblBorders>
        </w:tblPrEx>
        <w:trPr>
          <w:jc w:val="center"/>
        </w:trPr>
        <w:tc>
          <w:tcPr>
            <w:tcW w:w="9697" w:type="dxa"/>
            <w:tcBorders>
              <w:top w:val="double" w:sz="7" w:space="0" w:color="auto"/>
              <w:left w:val="double" w:sz="7" w:space="0" w:color="auto"/>
              <w:right w:val="double" w:sz="7" w:space="0" w:color="auto"/>
            </w:tcBorders>
            <w:shd w:val="pct10" w:color="auto" w:fill="auto"/>
          </w:tcPr>
          <w:p w14:paraId="1D66C639" w14:textId="77777777" w:rsidR="00707887" w:rsidRPr="00E55299" w:rsidRDefault="009A6ACA" w:rsidP="00906506">
            <w:pPr>
              <w:pStyle w:val="Heading1"/>
              <w:spacing w:before="60"/>
              <w:rPr>
                <w:rFonts w:cs="Arial"/>
                <w:sz w:val="22"/>
                <w:szCs w:val="22"/>
              </w:rPr>
            </w:pPr>
            <w:r w:rsidRPr="00E55299">
              <w:rPr>
                <w:rFonts w:cs="Arial"/>
                <w:sz w:val="22"/>
                <w:szCs w:val="22"/>
              </w:rPr>
              <w:t>Case Settlement</w:t>
            </w:r>
          </w:p>
        </w:tc>
      </w:tr>
      <w:tr w:rsidR="00C7075B" w:rsidRPr="00E55299" w14:paraId="0F9745F0" w14:textId="77777777" w:rsidTr="00906506">
        <w:tblPrEx>
          <w:tblBorders>
            <w:top w:val="nil"/>
            <w:left w:val="nil"/>
            <w:bottom w:val="nil"/>
            <w:right w:val="nil"/>
            <w:insideH w:val="nil"/>
          </w:tblBorders>
        </w:tblPrEx>
        <w:trPr>
          <w:jc w:val="center"/>
        </w:trPr>
        <w:tc>
          <w:tcPr>
            <w:tcW w:w="9697" w:type="dxa"/>
            <w:tcBorders>
              <w:top w:val="double" w:sz="7" w:space="0" w:color="auto"/>
              <w:left w:val="double" w:sz="7" w:space="0" w:color="auto"/>
              <w:bottom w:val="double" w:sz="7" w:space="0" w:color="auto"/>
              <w:right w:val="double" w:sz="7" w:space="0" w:color="auto"/>
            </w:tcBorders>
          </w:tcPr>
          <w:p w14:paraId="4A3D88F8"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 1.</w:t>
            </w:r>
            <w:r w:rsidRPr="00E55299">
              <w:rPr>
                <w:rFonts w:ascii="Arial" w:hAnsi="Arial" w:cs="Arial"/>
                <w:sz w:val="22"/>
                <w:szCs w:val="22"/>
              </w:rPr>
              <w:tab/>
              <w:t xml:space="preserve">Does the case involve injuries </w:t>
            </w:r>
            <w:r w:rsidRPr="00E55299">
              <w:rPr>
                <w:rFonts w:ascii="Arial" w:hAnsi="Arial" w:cs="Arial"/>
                <w:color w:val="000000"/>
                <w:sz w:val="22"/>
                <w:szCs w:val="22"/>
              </w:rPr>
              <w:t xml:space="preserve">that are </w:t>
            </w:r>
            <w:r w:rsidRPr="00E55299">
              <w:rPr>
                <w:rFonts w:ascii="Arial" w:hAnsi="Arial" w:cs="Arial"/>
                <w:sz w:val="22"/>
                <w:szCs w:val="22"/>
              </w:rPr>
              <w:t>in excess of the insurance coverage of the defendant?</w:t>
            </w:r>
          </w:p>
          <w:p w14:paraId="35BC6770" w14:textId="2A44CB2C"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 2.</w:t>
            </w:r>
            <w:r w:rsidRPr="00E55299">
              <w:rPr>
                <w:rFonts w:ascii="Arial" w:hAnsi="Arial" w:cs="Arial"/>
                <w:sz w:val="22"/>
                <w:szCs w:val="22"/>
              </w:rPr>
              <w:tab/>
            </w:r>
            <w:r w:rsidR="00DD5F02" w:rsidRPr="00E55299">
              <w:rPr>
                <w:rFonts w:ascii="Arial" w:hAnsi="Arial" w:cs="Arial"/>
                <w:sz w:val="22"/>
                <w:szCs w:val="22"/>
              </w:rPr>
              <w:t>H</w:t>
            </w:r>
            <w:r w:rsidR="009528F3">
              <w:rPr>
                <w:rFonts w:ascii="Arial" w:hAnsi="Arial" w:cs="Arial"/>
                <w:sz w:val="22"/>
                <w:szCs w:val="22"/>
              </w:rPr>
              <w:t>ave</w:t>
            </w:r>
            <w:r w:rsidRPr="00E55299">
              <w:rPr>
                <w:rFonts w:ascii="Arial" w:hAnsi="Arial" w:cs="Arial"/>
                <w:sz w:val="22"/>
                <w:szCs w:val="22"/>
              </w:rPr>
              <w:t xml:space="preserve"> you investigated other applicable insurance coverage, including Underinsured Motorist Coverage, an “umbrella” policy, credit card travel insurance, or AAA travel insurance that may provide benefits to the plaintiff?</w:t>
            </w:r>
          </w:p>
          <w:p w14:paraId="17D90942" w14:textId="72E9D28E"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 3.</w:t>
            </w:r>
            <w:r w:rsidRPr="00E55299">
              <w:rPr>
                <w:rFonts w:ascii="Arial" w:hAnsi="Arial" w:cs="Arial"/>
                <w:sz w:val="22"/>
                <w:szCs w:val="22"/>
              </w:rPr>
              <w:tab/>
            </w:r>
            <w:r w:rsidR="00DD5F02" w:rsidRPr="00E55299">
              <w:rPr>
                <w:rFonts w:ascii="Arial" w:hAnsi="Arial" w:cs="Arial"/>
                <w:sz w:val="22"/>
                <w:szCs w:val="22"/>
              </w:rPr>
              <w:t>Does</w:t>
            </w:r>
            <w:r w:rsidRPr="00E55299">
              <w:rPr>
                <w:rFonts w:ascii="Arial" w:hAnsi="Arial" w:cs="Arial"/>
                <w:sz w:val="22"/>
                <w:szCs w:val="22"/>
              </w:rPr>
              <w:t xml:space="preserve"> the underinsured motorist carrier require consent before the case can be settled?  If insurer denies consent, have you protected the insurer's subrogation rights by not releasing the tortfeasor?</w:t>
            </w:r>
          </w:p>
          <w:p w14:paraId="7C44ED15"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 4.</w:t>
            </w:r>
            <w:r w:rsidRPr="00E55299">
              <w:rPr>
                <w:rFonts w:ascii="Arial" w:hAnsi="Arial" w:cs="Arial"/>
                <w:sz w:val="22"/>
                <w:szCs w:val="22"/>
              </w:rPr>
              <w:tab/>
              <w:t>Have the medical providers been paid prior to disbursing the settlement proceeds? Have the liens been reduced if the client has not been made whole by the settlement?</w:t>
            </w:r>
          </w:p>
          <w:p w14:paraId="7B484319"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 5.</w:t>
            </w:r>
            <w:r w:rsidRPr="00E55299">
              <w:rPr>
                <w:rFonts w:ascii="Arial" w:hAnsi="Arial" w:cs="Arial"/>
                <w:sz w:val="22"/>
                <w:szCs w:val="22"/>
              </w:rPr>
              <w:tab/>
              <w:t>If your client has health insurance coverage through a private carrier, have you examined the health insurance policy for provisions requiring repayment of funds or denial of coverage for injuries which have been the subject of a personal injury settlement?</w:t>
            </w:r>
          </w:p>
          <w:p w14:paraId="1E431BAE"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lastRenderedPageBreak/>
              <w:t xml:space="preserve"> 6.</w:t>
            </w:r>
            <w:r w:rsidRPr="00E55299">
              <w:rPr>
                <w:rFonts w:ascii="Arial" w:hAnsi="Arial" w:cs="Arial"/>
                <w:sz w:val="22"/>
                <w:szCs w:val="22"/>
              </w:rPr>
              <w:tab/>
              <w:t>Did your client receive benefits through the Oregon Health Plan (OHP)?  Medicaid?  Medicare?  Crime Victims Compensatio</w:t>
            </w:r>
            <w:r w:rsidR="009A6ACA" w:rsidRPr="00E55299">
              <w:rPr>
                <w:rFonts w:ascii="Arial" w:hAnsi="Arial" w:cs="Arial"/>
                <w:sz w:val="22"/>
                <w:szCs w:val="22"/>
              </w:rPr>
              <w:t xml:space="preserve">n Fund?  If so, there may be a </w:t>
            </w:r>
            <w:r w:rsidRPr="00E55299">
              <w:rPr>
                <w:rFonts w:ascii="Arial" w:hAnsi="Arial" w:cs="Arial"/>
                <w:sz w:val="22"/>
                <w:szCs w:val="22"/>
              </w:rPr>
              <w:t>lien against the client’s settlement proceeds.  If your client has received such benefits have you obtained the required approval for settlement?</w:t>
            </w:r>
          </w:p>
          <w:p w14:paraId="0F89B6F5"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 7.</w:t>
            </w:r>
            <w:r w:rsidRPr="00E55299">
              <w:rPr>
                <w:rFonts w:ascii="Arial" w:hAnsi="Arial" w:cs="Arial"/>
                <w:sz w:val="22"/>
                <w:szCs w:val="22"/>
              </w:rPr>
              <w:tab/>
              <w:t xml:space="preserve">Is your client </w:t>
            </w:r>
            <w:r w:rsidRPr="00E55299">
              <w:rPr>
                <w:rFonts w:ascii="Arial" w:hAnsi="Arial" w:cs="Arial"/>
                <w:color w:val="000000"/>
                <w:sz w:val="22"/>
                <w:szCs w:val="22"/>
              </w:rPr>
              <w:t xml:space="preserve">currently </w:t>
            </w:r>
            <w:r w:rsidRPr="00E55299">
              <w:rPr>
                <w:rFonts w:ascii="Arial" w:hAnsi="Arial" w:cs="Arial"/>
                <w:sz w:val="22"/>
                <w:szCs w:val="22"/>
              </w:rPr>
              <w:t>receiving welfare, social security disability, Supplemental Security Income, or workers compensation benefits?  If so, have you considered how the settlement will affect the client’s eligibility for benefits?  If lien rights may be involved?</w:t>
            </w:r>
            <w:r w:rsidRPr="00E55299">
              <w:rPr>
                <w:rFonts w:ascii="Arial" w:hAnsi="Arial" w:cs="Arial"/>
                <w:sz w:val="22"/>
                <w:szCs w:val="22"/>
              </w:rPr>
              <w:tab/>
            </w:r>
          </w:p>
          <w:p w14:paraId="313C9931"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8.   Have you discussed the advantages and disadvantages of using a structured settlement with your client? </w:t>
            </w:r>
          </w:p>
          <w:p w14:paraId="7CCDAB83"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9.</w:t>
            </w:r>
            <w:r w:rsidRPr="00E55299">
              <w:rPr>
                <w:rFonts w:ascii="Arial" w:hAnsi="Arial" w:cs="Arial"/>
                <w:sz w:val="22"/>
                <w:szCs w:val="22"/>
              </w:rPr>
              <w:tab/>
              <w:t>Is a minor involved in the settlement?  If so, are the minor's rights being protected?  Should the settlement be approved by the court?  See ORS 126.025.</w:t>
            </w:r>
          </w:p>
          <w:p w14:paraId="7939C210"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10.</w:t>
            </w:r>
            <w:r w:rsidRPr="00E55299">
              <w:rPr>
                <w:rFonts w:ascii="Arial" w:hAnsi="Arial" w:cs="Arial"/>
                <w:sz w:val="22"/>
                <w:szCs w:val="22"/>
              </w:rPr>
              <w:tab/>
              <w:t xml:space="preserve">Did your client file bankruptcy?  If so, it may be necessary to obtain relief from the bankruptcy stay before moving to dismiss in a state court action.  See </w:t>
            </w:r>
            <w:r w:rsidRPr="00E55299">
              <w:rPr>
                <w:rFonts w:ascii="Arial" w:hAnsi="Arial" w:cs="Arial"/>
                <w:i/>
                <w:iCs/>
                <w:sz w:val="22"/>
                <w:szCs w:val="22"/>
              </w:rPr>
              <w:t>In re Enyedi,</w:t>
            </w:r>
            <w:r w:rsidRPr="00E55299">
              <w:rPr>
                <w:rFonts w:ascii="Arial" w:hAnsi="Arial" w:cs="Arial"/>
                <w:sz w:val="22"/>
                <w:szCs w:val="22"/>
              </w:rPr>
              <w:t xml:space="preserve"> 371 BR 327 (Bankr. N.D. Ill. 2007).  Also see item number 7 under </w:t>
            </w:r>
            <w:r w:rsidRPr="00E55299">
              <w:rPr>
                <w:rFonts w:ascii="Arial" w:hAnsi="Arial" w:cs="Arial"/>
                <w:i/>
                <w:iCs/>
                <w:sz w:val="22"/>
                <w:szCs w:val="22"/>
              </w:rPr>
              <w:t>Intake Information</w:t>
            </w:r>
            <w:r w:rsidRPr="00E55299">
              <w:rPr>
                <w:rFonts w:ascii="Arial" w:hAnsi="Arial" w:cs="Arial"/>
                <w:sz w:val="22"/>
                <w:szCs w:val="22"/>
              </w:rPr>
              <w:t xml:space="preserve"> above.  You must also execute a new fee agreement listing the bankruptcy trustee as a co-plaintiff and seek the trustee’s approval of any settlement.  </w:t>
            </w:r>
          </w:p>
          <w:p w14:paraId="37D6DB38"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11.</w:t>
            </w:r>
            <w:r w:rsidRPr="00E55299">
              <w:rPr>
                <w:rFonts w:ascii="Arial" w:hAnsi="Arial" w:cs="Arial"/>
                <w:sz w:val="22"/>
                <w:szCs w:val="22"/>
              </w:rPr>
              <w:tab/>
              <w:t>Have you confirmed your client’s (or clients’) consent to the settlement in writing?</w:t>
            </w:r>
          </w:p>
          <w:p w14:paraId="48A4D37A"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12.</w:t>
            </w:r>
            <w:r w:rsidRPr="00E55299">
              <w:rPr>
                <w:rFonts w:ascii="Arial" w:hAnsi="Arial" w:cs="Arial"/>
                <w:sz w:val="22"/>
                <w:szCs w:val="22"/>
              </w:rPr>
              <w:tab/>
              <w:t>Have you prepared a settlement accounting and reviewed it with the client?</w:t>
            </w:r>
          </w:p>
          <w:p w14:paraId="7651CAE1"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13.</w:t>
            </w:r>
            <w:r w:rsidRPr="00E55299">
              <w:rPr>
                <w:rFonts w:ascii="Arial" w:hAnsi="Arial" w:cs="Arial"/>
                <w:sz w:val="22"/>
                <w:szCs w:val="22"/>
              </w:rPr>
              <w:tab/>
              <w:t>Have you sent your client a closing letter?</w:t>
            </w:r>
            <w:r w:rsidRPr="00E55299">
              <w:rPr>
                <w:rFonts w:ascii="Arial" w:hAnsi="Arial" w:cs="Arial"/>
                <w:sz w:val="22"/>
                <w:szCs w:val="22"/>
              </w:rPr>
              <w:tab/>
            </w:r>
            <w:r w:rsidRPr="00E55299">
              <w:rPr>
                <w:rFonts w:ascii="Arial" w:hAnsi="Arial" w:cs="Arial"/>
                <w:sz w:val="22"/>
                <w:szCs w:val="22"/>
              </w:rPr>
              <w:tab/>
            </w:r>
            <w:r w:rsidRPr="00E55299">
              <w:rPr>
                <w:rFonts w:ascii="Arial" w:hAnsi="Arial" w:cs="Arial"/>
                <w:sz w:val="22"/>
                <w:szCs w:val="22"/>
              </w:rPr>
              <w:tab/>
            </w:r>
            <w:r w:rsidRPr="00E55299">
              <w:rPr>
                <w:rFonts w:ascii="Arial" w:hAnsi="Arial" w:cs="Arial"/>
                <w:sz w:val="22"/>
                <w:szCs w:val="22"/>
              </w:rPr>
              <w:tab/>
            </w:r>
            <w:r w:rsidRPr="00E55299">
              <w:rPr>
                <w:rFonts w:ascii="Arial" w:hAnsi="Arial" w:cs="Arial"/>
                <w:sz w:val="22"/>
                <w:szCs w:val="22"/>
              </w:rPr>
              <w:tab/>
            </w:r>
            <w:r w:rsidRPr="00E55299">
              <w:rPr>
                <w:rFonts w:ascii="Arial" w:hAnsi="Arial" w:cs="Arial"/>
                <w:sz w:val="22"/>
                <w:szCs w:val="22"/>
              </w:rPr>
              <w:tab/>
            </w:r>
            <w:r w:rsidRPr="00E55299">
              <w:rPr>
                <w:rFonts w:ascii="Arial" w:hAnsi="Arial" w:cs="Arial"/>
                <w:sz w:val="22"/>
                <w:szCs w:val="22"/>
              </w:rPr>
              <w:tab/>
            </w:r>
          </w:p>
          <w:p w14:paraId="3AE11898" w14:textId="77777777" w:rsidR="00707887" w:rsidRPr="00E55299" w:rsidRDefault="00ED4B20"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14.</w:t>
            </w:r>
            <w:r w:rsidRPr="00E55299">
              <w:rPr>
                <w:rFonts w:ascii="Arial" w:hAnsi="Arial" w:cs="Arial"/>
                <w:sz w:val="22"/>
                <w:szCs w:val="22"/>
              </w:rPr>
              <w:tab/>
              <w:t>Have you returned the client’s original documents?</w:t>
            </w:r>
            <w:r w:rsidRPr="00E55299">
              <w:rPr>
                <w:rFonts w:ascii="Arial" w:hAnsi="Arial" w:cs="Arial"/>
                <w:sz w:val="22"/>
                <w:szCs w:val="22"/>
              </w:rPr>
              <w:tab/>
            </w:r>
          </w:p>
          <w:p w14:paraId="687946A0" w14:textId="77777777" w:rsidR="00707887" w:rsidRPr="00E55299" w:rsidRDefault="00911D28" w:rsidP="00906506">
            <w:pPr>
              <w:tabs>
                <w:tab w:val="left" w:pos="-720"/>
                <w:tab w:val="left" w:pos="360"/>
              </w:tabs>
              <w:suppressAutoHyphens/>
              <w:spacing w:line="240" w:lineRule="exact"/>
              <w:rPr>
                <w:rFonts w:ascii="Arial" w:hAnsi="Arial" w:cs="Arial"/>
                <w:sz w:val="22"/>
                <w:szCs w:val="22"/>
              </w:rPr>
            </w:pPr>
            <w:r w:rsidRPr="00E55299">
              <w:rPr>
                <w:rFonts w:ascii="Arial" w:hAnsi="Arial" w:cs="Arial"/>
                <w:sz w:val="22"/>
                <w:szCs w:val="22"/>
              </w:rPr>
              <w:t xml:space="preserve">15. </w:t>
            </w:r>
            <w:r w:rsidR="00ED4B20" w:rsidRPr="00E55299">
              <w:rPr>
                <w:rFonts w:ascii="Arial" w:hAnsi="Arial" w:cs="Arial"/>
                <w:sz w:val="22"/>
                <w:szCs w:val="22"/>
              </w:rPr>
              <w:t xml:space="preserve">Have you advised your client to speak with an accountant about any potential tax liability? </w:t>
            </w:r>
          </w:p>
        </w:tc>
      </w:tr>
    </w:tbl>
    <w:p w14:paraId="3962CB8C" w14:textId="77777777" w:rsidR="00707887" w:rsidRPr="00E55299" w:rsidRDefault="00707887" w:rsidP="00906506">
      <w:pPr>
        <w:rPr>
          <w:rFonts w:ascii="Arial" w:hAnsi="Arial" w:cs="Arial"/>
          <w:sz w:val="22"/>
          <w:szCs w:val="22"/>
        </w:rPr>
      </w:pPr>
    </w:p>
    <w:p w14:paraId="1E279F04" w14:textId="77777777" w:rsidR="00707887" w:rsidRPr="00E55299" w:rsidRDefault="00707887" w:rsidP="00906506">
      <w:pPr>
        <w:rPr>
          <w:rFonts w:ascii="Arial" w:hAnsi="Arial" w:cs="Arial"/>
          <w:sz w:val="22"/>
          <w:szCs w:val="22"/>
        </w:rPr>
      </w:pPr>
    </w:p>
    <w:p w14:paraId="710C182B" w14:textId="77777777" w:rsidR="00707887" w:rsidRPr="00E55299" w:rsidRDefault="00707887" w:rsidP="00906506">
      <w:pPr>
        <w:rPr>
          <w:rFonts w:ascii="Arial" w:hAnsi="Arial" w:cs="Arial"/>
          <w:sz w:val="22"/>
          <w:szCs w:val="22"/>
        </w:rPr>
      </w:pPr>
    </w:p>
    <w:p w14:paraId="780820E7" w14:textId="77777777" w:rsidR="00906506" w:rsidRPr="00E55299" w:rsidRDefault="00906506" w:rsidP="00906506">
      <w:pPr>
        <w:rPr>
          <w:rFonts w:ascii="Arial" w:hAnsi="Arial" w:cs="Arial"/>
          <w:sz w:val="22"/>
          <w:szCs w:val="22"/>
        </w:rPr>
      </w:pPr>
    </w:p>
    <w:p w14:paraId="6AE344B6" w14:textId="77777777" w:rsidR="00906506" w:rsidRPr="00E55299" w:rsidRDefault="00906506" w:rsidP="00906506">
      <w:pPr>
        <w:rPr>
          <w:rFonts w:ascii="Arial" w:hAnsi="Arial" w:cs="Arial"/>
          <w:sz w:val="22"/>
          <w:szCs w:val="22"/>
        </w:rPr>
      </w:pPr>
    </w:p>
    <w:p w14:paraId="2BCFF1A1" w14:textId="77777777" w:rsidR="00906506" w:rsidRPr="00E55299" w:rsidRDefault="00906506" w:rsidP="00906506">
      <w:pPr>
        <w:rPr>
          <w:rFonts w:ascii="Arial" w:hAnsi="Arial" w:cs="Arial"/>
          <w:sz w:val="22"/>
          <w:szCs w:val="22"/>
        </w:rPr>
      </w:pPr>
    </w:p>
    <w:p w14:paraId="63757C89" w14:textId="77777777" w:rsidR="00906506" w:rsidRPr="00E55299" w:rsidRDefault="00906506" w:rsidP="00906506">
      <w:pPr>
        <w:rPr>
          <w:rFonts w:ascii="Arial" w:hAnsi="Arial" w:cs="Arial"/>
          <w:sz w:val="22"/>
          <w:szCs w:val="22"/>
        </w:rPr>
      </w:pPr>
    </w:p>
    <w:p w14:paraId="2D3785D0" w14:textId="77777777" w:rsidR="00906506" w:rsidRPr="00E55299" w:rsidRDefault="00906506" w:rsidP="00906506">
      <w:pPr>
        <w:rPr>
          <w:rFonts w:ascii="Arial" w:hAnsi="Arial" w:cs="Arial"/>
          <w:sz w:val="22"/>
          <w:szCs w:val="22"/>
        </w:rPr>
      </w:pPr>
    </w:p>
    <w:p w14:paraId="13D3A0CF" w14:textId="77777777" w:rsidR="00906506" w:rsidRDefault="00906506" w:rsidP="00906506">
      <w:pPr>
        <w:rPr>
          <w:rFonts w:ascii="Arial" w:hAnsi="Arial" w:cs="Arial"/>
          <w:sz w:val="22"/>
          <w:szCs w:val="22"/>
        </w:rPr>
      </w:pPr>
    </w:p>
    <w:p w14:paraId="449B09EB" w14:textId="77777777" w:rsidR="00734007" w:rsidRPr="00E55299" w:rsidRDefault="00734007" w:rsidP="00906506">
      <w:pPr>
        <w:rPr>
          <w:rFonts w:ascii="Arial" w:hAnsi="Arial" w:cs="Arial"/>
          <w:sz w:val="22"/>
          <w:szCs w:val="22"/>
        </w:rPr>
      </w:pPr>
    </w:p>
    <w:p w14:paraId="38CCD860" w14:textId="77777777" w:rsidR="00906506" w:rsidRPr="00E55299" w:rsidRDefault="00906506" w:rsidP="00906506">
      <w:pPr>
        <w:rPr>
          <w:rFonts w:ascii="Arial" w:hAnsi="Arial" w:cs="Arial"/>
          <w:sz w:val="22"/>
          <w:szCs w:val="22"/>
        </w:rPr>
      </w:pPr>
    </w:p>
    <w:p w14:paraId="2595B70A" w14:textId="77777777" w:rsidR="00906506" w:rsidRPr="00E55299" w:rsidRDefault="00906506" w:rsidP="00906506">
      <w:pPr>
        <w:rPr>
          <w:rFonts w:ascii="Arial" w:hAnsi="Arial" w:cs="Arial"/>
          <w:sz w:val="22"/>
          <w:szCs w:val="22"/>
        </w:rPr>
      </w:pPr>
    </w:p>
    <w:p w14:paraId="7B9BBE24" w14:textId="77777777" w:rsidR="00906506" w:rsidRPr="00E55299" w:rsidRDefault="00906506" w:rsidP="00906506">
      <w:pPr>
        <w:rPr>
          <w:rFonts w:ascii="Arial" w:hAnsi="Arial" w:cs="Arial"/>
          <w:sz w:val="22"/>
          <w:szCs w:val="22"/>
        </w:rPr>
      </w:pPr>
    </w:p>
    <w:p w14:paraId="20DA5E2C" w14:textId="77777777" w:rsidR="00906506" w:rsidRPr="00E55299" w:rsidRDefault="00906506" w:rsidP="00906506">
      <w:pPr>
        <w:rPr>
          <w:rFonts w:ascii="Arial" w:hAnsi="Arial" w:cs="Arial"/>
          <w:sz w:val="22"/>
          <w:szCs w:val="22"/>
        </w:rPr>
      </w:pPr>
    </w:p>
    <w:p w14:paraId="745B7175" w14:textId="77777777" w:rsidR="00F50781" w:rsidRPr="00E55299" w:rsidRDefault="00F50781" w:rsidP="00906506">
      <w:pPr>
        <w:rPr>
          <w:rFonts w:ascii="Arial" w:hAnsi="Arial" w:cs="Arial"/>
          <w:sz w:val="22"/>
          <w:szCs w:val="22"/>
        </w:rPr>
      </w:pPr>
    </w:p>
    <w:p w14:paraId="731C8D89" w14:textId="77777777" w:rsidR="00911D28" w:rsidRPr="00E55299" w:rsidRDefault="00911D28" w:rsidP="00906506">
      <w:pPr>
        <w:rPr>
          <w:rFonts w:ascii="Arial" w:hAnsi="Arial" w:cs="Arial"/>
          <w:sz w:val="22"/>
          <w:szCs w:val="22"/>
        </w:rPr>
      </w:pPr>
    </w:p>
    <w:p w14:paraId="296EC0AD" w14:textId="77777777" w:rsidR="00906506" w:rsidRDefault="00906506" w:rsidP="00906506">
      <w:pPr>
        <w:rPr>
          <w:rFonts w:ascii="Arial" w:hAnsi="Arial" w:cs="Arial"/>
          <w:sz w:val="22"/>
          <w:szCs w:val="22"/>
        </w:rPr>
      </w:pPr>
    </w:p>
    <w:p w14:paraId="090FE269" w14:textId="77777777" w:rsidR="00A10C08" w:rsidRDefault="00A10C08" w:rsidP="00906506">
      <w:pPr>
        <w:rPr>
          <w:rFonts w:ascii="Arial" w:hAnsi="Arial" w:cs="Arial"/>
          <w:sz w:val="22"/>
          <w:szCs w:val="22"/>
        </w:rPr>
      </w:pPr>
    </w:p>
    <w:p w14:paraId="2572E5D6" w14:textId="77777777" w:rsidR="00A10C08" w:rsidRDefault="00A10C08" w:rsidP="00906506">
      <w:pPr>
        <w:rPr>
          <w:rFonts w:ascii="Arial" w:hAnsi="Arial" w:cs="Arial"/>
          <w:sz w:val="22"/>
          <w:szCs w:val="22"/>
        </w:rPr>
      </w:pPr>
    </w:p>
    <w:p w14:paraId="52F317BA" w14:textId="77777777" w:rsidR="00A10C08" w:rsidRPr="00E55299" w:rsidRDefault="00A10C08" w:rsidP="00906506">
      <w:pPr>
        <w:rPr>
          <w:rFonts w:ascii="Arial" w:hAnsi="Arial" w:cs="Arial"/>
          <w:sz w:val="22"/>
          <w:szCs w:val="22"/>
        </w:rPr>
      </w:pPr>
    </w:p>
    <w:p w14:paraId="18E262B9" w14:textId="77777777" w:rsidR="00707887" w:rsidRPr="00E55299" w:rsidRDefault="00ED4B20" w:rsidP="00906506">
      <w:pPr>
        <w:jc w:val="center"/>
        <w:rPr>
          <w:rFonts w:ascii="Arial" w:hAnsi="Arial" w:cs="Arial"/>
          <w:b/>
          <w:sz w:val="22"/>
          <w:szCs w:val="22"/>
        </w:rPr>
      </w:pPr>
      <w:r w:rsidRPr="00E55299">
        <w:rPr>
          <w:rFonts w:ascii="Arial" w:hAnsi="Arial" w:cs="Arial"/>
          <w:b/>
          <w:sz w:val="22"/>
          <w:szCs w:val="22"/>
        </w:rPr>
        <w:t>IMPORTANT NOTICES</w:t>
      </w:r>
    </w:p>
    <w:p w14:paraId="3FF21DB0" w14:textId="77777777" w:rsidR="00707887" w:rsidRPr="00E55299" w:rsidRDefault="00707887" w:rsidP="00906506">
      <w:pPr>
        <w:rPr>
          <w:rFonts w:ascii="Arial" w:hAnsi="Arial" w:cs="Arial"/>
          <w:sz w:val="22"/>
          <w:szCs w:val="22"/>
        </w:rPr>
      </w:pPr>
    </w:p>
    <w:p w14:paraId="4669B18B" w14:textId="5A5D9758" w:rsidR="00707887" w:rsidRPr="00E55299" w:rsidRDefault="00ED4B20" w:rsidP="00E90D08">
      <w:pPr>
        <w:jc w:val="both"/>
        <w:rPr>
          <w:rFonts w:ascii="Arial" w:hAnsi="Arial" w:cs="Arial"/>
          <w:sz w:val="22"/>
          <w:szCs w:val="22"/>
        </w:rPr>
      </w:pPr>
      <w:r w:rsidRPr="00E55299">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E55299">
        <w:rPr>
          <w:rFonts w:ascii="Arial" w:hAnsi="Arial" w:cs="Arial"/>
          <w:color w:val="000000"/>
          <w:sz w:val="22"/>
          <w:szCs w:val="22"/>
        </w:rPr>
        <w:t>presented</w:t>
      </w:r>
      <w:r w:rsidRPr="00E55299">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E55299">
        <w:rPr>
          <w:rFonts w:ascii="Arial" w:hAnsi="Arial" w:cs="Arial"/>
          <w:color w:val="000000"/>
          <w:sz w:val="22"/>
          <w:szCs w:val="22"/>
        </w:rPr>
        <w:t xml:space="preserve">use in </w:t>
      </w:r>
      <w:r w:rsidRPr="00E55299">
        <w:rPr>
          <w:rFonts w:ascii="Arial" w:hAnsi="Arial" w:cs="Arial"/>
          <w:sz w:val="22"/>
          <w:szCs w:val="22"/>
        </w:rPr>
        <w:t>their own practices.  © 20</w:t>
      </w:r>
      <w:r w:rsidR="00906506" w:rsidRPr="00E55299">
        <w:rPr>
          <w:rFonts w:ascii="Arial" w:hAnsi="Arial" w:cs="Arial"/>
          <w:sz w:val="22"/>
          <w:szCs w:val="22"/>
        </w:rPr>
        <w:t>2</w:t>
      </w:r>
      <w:r w:rsidR="00734007">
        <w:rPr>
          <w:rFonts w:ascii="Arial" w:hAnsi="Arial" w:cs="Arial"/>
          <w:sz w:val="22"/>
          <w:szCs w:val="22"/>
        </w:rPr>
        <w:t>5</w:t>
      </w:r>
      <w:r w:rsidR="009A6ACA" w:rsidRPr="00E55299">
        <w:rPr>
          <w:rFonts w:ascii="Arial" w:hAnsi="Arial" w:cs="Arial"/>
          <w:sz w:val="22"/>
          <w:szCs w:val="22"/>
        </w:rPr>
        <w:t xml:space="preserve"> OSB Professional Liability Fund</w:t>
      </w:r>
      <w:bookmarkEnd w:id="0"/>
    </w:p>
    <w:sectPr w:rsidR="00707887" w:rsidRPr="00E55299" w:rsidSect="002522D3">
      <w:headerReference w:type="default"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6282" w14:textId="77777777" w:rsidR="00B90B70" w:rsidRDefault="00B90B70">
      <w:r>
        <w:separator/>
      </w:r>
    </w:p>
  </w:endnote>
  <w:endnote w:type="continuationSeparator" w:id="0">
    <w:p w14:paraId="32795F76" w14:textId="77777777" w:rsidR="00B90B70" w:rsidRDefault="00B9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1A0B" w14:textId="1FDB8DFE" w:rsidR="00B0799E" w:rsidRPr="00927E05" w:rsidRDefault="00ED4B20" w:rsidP="00E90D08">
    <w:pPr>
      <w:tabs>
        <w:tab w:val="right" w:pos="3870"/>
      </w:tabs>
      <w:spacing w:before="140" w:after="240" w:line="100" w:lineRule="exact"/>
      <w:rPr>
        <w:rFonts w:ascii="Arial" w:hAnsi="Arial"/>
        <w:sz w:val="16"/>
        <w:szCs w:val="16"/>
      </w:rPr>
    </w:pPr>
    <w:r w:rsidRPr="00927E05">
      <w:rPr>
        <w:rFonts w:ascii="Arial" w:hAnsi="Arial"/>
        <w:sz w:val="16"/>
        <w:szCs w:val="16"/>
      </w:rPr>
      <w:t>PRO</w:t>
    </w:r>
    <w:r w:rsidR="00906506">
      <w:rPr>
        <w:rFonts w:ascii="Arial" w:hAnsi="Arial"/>
        <w:sz w:val="16"/>
        <w:szCs w:val="16"/>
      </w:rPr>
      <w:t>FESSIONAL LIABILITY FUND [Rev. 1</w:t>
    </w:r>
    <w:r w:rsidR="00DD04AC">
      <w:rPr>
        <w:rFonts w:ascii="Arial" w:hAnsi="Arial"/>
        <w:sz w:val="16"/>
        <w:szCs w:val="16"/>
      </w:rPr>
      <w:t>0</w:t>
    </w:r>
    <w:r w:rsidRPr="00927E05">
      <w:rPr>
        <w:rFonts w:ascii="Arial" w:hAnsi="Arial"/>
        <w:sz w:val="16"/>
        <w:szCs w:val="16"/>
      </w:rPr>
      <w:t>/20</w:t>
    </w:r>
    <w:r w:rsidR="00906506">
      <w:rPr>
        <w:rFonts w:ascii="Arial" w:hAnsi="Arial"/>
        <w:sz w:val="16"/>
        <w:szCs w:val="16"/>
      </w:rPr>
      <w:t>2</w:t>
    </w:r>
    <w:r w:rsidR="00DD04AC">
      <w:rPr>
        <w:rFonts w:ascii="Arial" w:hAnsi="Arial"/>
        <w:sz w:val="16"/>
        <w:szCs w:val="16"/>
      </w:rPr>
      <w:t>5</w:t>
    </w:r>
    <w:r w:rsidRPr="00927E05">
      <w:rPr>
        <w:rFonts w:ascii="Arial" w:hAnsi="Arial"/>
        <w:sz w:val="16"/>
        <w:szCs w:val="16"/>
      </w:rPr>
      <w:t>]</w:t>
    </w:r>
    <w:r w:rsidRPr="00927E05">
      <w:rPr>
        <w:rFonts w:ascii="Arial" w:hAnsi="Arial"/>
        <w:sz w:val="16"/>
        <w:szCs w:val="16"/>
      </w:rPr>
      <w:tab/>
      <w:t xml:space="preserve"> </w:t>
    </w:r>
    <w:r w:rsidR="007F0EAE">
      <w:rPr>
        <w:rFonts w:ascii="Arial" w:hAnsi="Arial"/>
        <w:sz w:val="16"/>
        <w:szCs w:val="16"/>
      </w:rPr>
      <w:t xml:space="preserve"> </w:t>
    </w:r>
    <w:r w:rsidR="000B6C5F">
      <w:rPr>
        <w:rFonts w:ascii="Arial" w:hAnsi="Arial"/>
        <w:sz w:val="16"/>
        <w:szCs w:val="16"/>
      </w:rPr>
      <w:tab/>
    </w:r>
    <w:r w:rsidR="003A5791">
      <w:rPr>
        <w:rFonts w:ascii="Arial" w:hAnsi="Arial"/>
        <w:sz w:val="16"/>
        <w:szCs w:val="16"/>
      </w:rPr>
      <w:t xml:space="preserve">Issues in </w:t>
    </w:r>
    <w:r w:rsidR="007F0EAE">
      <w:rPr>
        <w:rFonts w:ascii="Arial" w:hAnsi="Arial"/>
        <w:sz w:val="16"/>
        <w:szCs w:val="16"/>
      </w:rPr>
      <w:t xml:space="preserve">Commencing and </w:t>
    </w:r>
    <w:r w:rsidRPr="00927E05">
      <w:rPr>
        <w:rFonts w:ascii="Arial" w:hAnsi="Arial"/>
        <w:sz w:val="16"/>
        <w:szCs w:val="16"/>
      </w:rPr>
      <w:t xml:space="preserve">Settling a Personal Injury Case – Page </w:t>
    </w:r>
    <w:r w:rsidRPr="00927E05">
      <w:rPr>
        <w:rFonts w:ascii="Arial" w:hAnsi="Arial"/>
        <w:sz w:val="16"/>
        <w:szCs w:val="16"/>
      </w:rPr>
      <w:fldChar w:fldCharType="begin"/>
    </w:r>
    <w:r w:rsidRPr="00927E05">
      <w:rPr>
        <w:rFonts w:ascii="Arial" w:hAnsi="Arial"/>
        <w:sz w:val="16"/>
        <w:szCs w:val="16"/>
      </w:rPr>
      <w:instrText xml:space="preserve"> PAGE   \* MERGEFORMAT </w:instrText>
    </w:r>
    <w:r w:rsidRPr="00927E05">
      <w:rPr>
        <w:rFonts w:ascii="Arial" w:hAnsi="Arial"/>
        <w:sz w:val="16"/>
        <w:szCs w:val="16"/>
      </w:rPr>
      <w:fldChar w:fldCharType="separate"/>
    </w:r>
    <w:r w:rsidR="00F50781">
      <w:rPr>
        <w:rFonts w:ascii="Arial" w:hAnsi="Arial"/>
        <w:noProof/>
        <w:sz w:val="16"/>
        <w:szCs w:val="16"/>
      </w:rPr>
      <w:t>4</w:t>
    </w:r>
    <w:r w:rsidRPr="00927E05">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A028" w14:textId="77777777" w:rsidR="00B90B70" w:rsidRDefault="00B90B70">
      <w:r>
        <w:separator/>
      </w:r>
    </w:p>
  </w:footnote>
  <w:footnote w:type="continuationSeparator" w:id="0">
    <w:p w14:paraId="7B039608" w14:textId="77777777" w:rsidR="00B90B70" w:rsidRDefault="00B9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E27F" w14:textId="77777777" w:rsidR="00707887" w:rsidRPr="00C8231D" w:rsidRDefault="00ED4B20" w:rsidP="00C8231D">
    <w:pPr>
      <w:pStyle w:val="Title"/>
      <w:spacing w:line="240" w:lineRule="auto"/>
      <w:rPr>
        <w:rFonts w:cs="Arial"/>
        <w:sz w:val="24"/>
        <w:szCs w:val="24"/>
      </w:rPr>
    </w:pPr>
    <w:r w:rsidRPr="00C8231D">
      <w:rPr>
        <w:rFonts w:cs="Arial"/>
        <w:sz w:val="24"/>
        <w:szCs w:val="24"/>
      </w:rPr>
      <w:t>ISSUES FOR CONSIDERATION IN COMMENCING</w:t>
    </w:r>
    <w:r w:rsidR="00C8231D" w:rsidRPr="00C8231D">
      <w:rPr>
        <w:rFonts w:cs="Arial"/>
        <w:sz w:val="24"/>
        <w:szCs w:val="24"/>
      </w:rPr>
      <w:t xml:space="preserve"> </w:t>
    </w:r>
    <w:r w:rsidR="007F0EAE">
      <w:rPr>
        <w:rFonts w:cs="Arial"/>
        <w:sz w:val="24"/>
        <w:szCs w:val="24"/>
      </w:rPr>
      <w:t xml:space="preserve">AND </w:t>
    </w:r>
    <w:r w:rsidRPr="00C8231D">
      <w:rPr>
        <w:rFonts w:cs="Arial"/>
        <w:sz w:val="24"/>
        <w:szCs w:val="24"/>
      </w:rPr>
      <w:t>SETTLING A PERSONAL INJURY CASE</w:t>
    </w:r>
  </w:p>
  <w:p w14:paraId="50ED1C0B" w14:textId="77777777" w:rsidR="00707887" w:rsidRDefault="00707887">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F09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335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38-7595-0944, v. 2"/>
    <w:docVar w:name="ndGeneratedStampLocation" w:val="EachPage"/>
  </w:docVars>
  <w:rsids>
    <w:rsidRoot w:val="00C7075B"/>
    <w:rsid w:val="00011AE5"/>
    <w:rsid w:val="000226A2"/>
    <w:rsid w:val="000B6C5F"/>
    <w:rsid w:val="001468C6"/>
    <w:rsid w:val="0018174C"/>
    <w:rsid w:val="001B6D84"/>
    <w:rsid w:val="001C7CF9"/>
    <w:rsid w:val="001F7A9D"/>
    <w:rsid w:val="002522D3"/>
    <w:rsid w:val="00264490"/>
    <w:rsid w:val="002C6EBD"/>
    <w:rsid w:val="00376AEC"/>
    <w:rsid w:val="003A353E"/>
    <w:rsid w:val="003A5791"/>
    <w:rsid w:val="003C3523"/>
    <w:rsid w:val="003F41BE"/>
    <w:rsid w:val="004B2ED0"/>
    <w:rsid w:val="004B4FE0"/>
    <w:rsid w:val="004E03CC"/>
    <w:rsid w:val="00510A88"/>
    <w:rsid w:val="005846C3"/>
    <w:rsid w:val="00626BBA"/>
    <w:rsid w:val="00674870"/>
    <w:rsid w:val="00707887"/>
    <w:rsid w:val="007078AB"/>
    <w:rsid w:val="00734007"/>
    <w:rsid w:val="007438D3"/>
    <w:rsid w:val="007C7C2A"/>
    <w:rsid w:val="007D29B7"/>
    <w:rsid w:val="007D77AB"/>
    <w:rsid w:val="007F0EAE"/>
    <w:rsid w:val="0085554C"/>
    <w:rsid w:val="008D3218"/>
    <w:rsid w:val="00906506"/>
    <w:rsid w:val="00911D28"/>
    <w:rsid w:val="009528F3"/>
    <w:rsid w:val="009A6ACA"/>
    <w:rsid w:val="009C3292"/>
    <w:rsid w:val="00A10C08"/>
    <w:rsid w:val="00A67C60"/>
    <w:rsid w:val="00A81E3A"/>
    <w:rsid w:val="00B0799E"/>
    <w:rsid w:val="00B90B70"/>
    <w:rsid w:val="00C7075B"/>
    <w:rsid w:val="00C8231D"/>
    <w:rsid w:val="00DA3CEA"/>
    <w:rsid w:val="00DD04AC"/>
    <w:rsid w:val="00DD5F02"/>
    <w:rsid w:val="00E5024D"/>
    <w:rsid w:val="00E55299"/>
    <w:rsid w:val="00E90D08"/>
    <w:rsid w:val="00EB2607"/>
    <w:rsid w:val="00ED4B20"/>
    <w:rsid w:val="00F44994"/>
    <w:rsid w:val="00F5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8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5328"/>
      </w:tabs>
      <w:suppressAutoHyphens/>
      <w:spacing w:after="72" w:line="240" w:lineRule="exac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5400"/>
      </w:tabs>
      <w:suppressAutoHyphens/>
      <w:spacing w:line="240" w:lineRule="exact"/>
      <w:jc w:val="center"/>
    </w:pPr>
    <w:rPr>
      <w:rFonts w:ascii="Arial" w:hAnsi="Arial"/>
      <w:b/>
      <w:sz w:val="28"/>
    </w:rPr>
  </w:style>
  <w:style w:type="paragraph" w:styleId="EndnoteText">
    <w:name w:val="endnote text"/>
    <w:basedOn w:val="Normal"/>
    <w:semiHidden/>
    <w:rsid w:val="00BE6084"/>
  </w:style>
  <w:style w:type="paragraph" w:styleId="BalloonText">
    <w:name w:val="Balloon Text"/>
    <w:basedOn w:val="Normal"/>
    <w:link w:val="BalloonTextChar"/>
    <w:uiPriority w:val="99"/>
    <w:semiHidden/>
    <w:unhideWhenUsed/>
    <w:rsid w:val="0027232D"/>
    <w:rPr>
      <w:rFonts w:ascii="Tahoma" w:hAnsi="Tahoma"/>
      <w:sz w:val="16"/>
      <w:szCs w:val="16"/>
    </w:rPr>
  </w:style>
  <w:style w:type="character" w:customStyle="1" w:styleId="BalloonTextChar">
    <w:name w:val="Balloon Text Char"/>
    <w:link w:val="BalloonText"/>
    <w:uiPriority w:val="99"/>
    <w:semiHidden/>
    <w:rsid w:val="0027232D"/>
    <w:rPr>
      <w:rFonts w:ascii="Tahoma" w:hAnsi="Tahoma" w:cs="Tahoma"/>
      <w:sz w:val="16"/>
      <w:szCs w:val="16"/>
    </w:rPr>
  </w:style>
  <w:style w:type="character" w:styleId="PlaceholderText">
    <w:name w:val="Placeholder Text"/>
    <w:basedOn w:val="DefaultParagraphFont"/>
    <w:uiPriority w:val="99"/>
    <w:unhideWhenUsed/>
    <w:rsid w:val="00FB1475"/>
    <w:rPr>
      <w:color w:val="808080"/>
    </w:rPr>
  </w:style>
  <w:style w:type="character" w:styleId="Hyperlink">
    <w:name w:val="Hyperlink"/>
    <w:basedOn w:val="DefaultParagraphFont"/>
    <w:uiPriority w:val="99"/>
    <w:unhideWhenUsed/>
    <w:rsid w:val="007C7C2A"/>
    <w:rPr>
      <w:color w:val="0563C1" w:themeColor="hyperlink"/>
      <w:u w:val="single"/>
    </w:rPr>
  </w:style>
  <w:style w:type="paragraph" w:styleId="Revision">
    <w:name w:val="Revision"/>
    <w:hidden/>
    <w:uiPriority w:val="71"/>
    <w:semiHidden/>
    <w:rsid w:val="00376AEC"/>
  </w:style>
  <w:style w:type="character" w:styleId="CommentReference">
    <w:name w:val="annotation reference"/>
    <w:basedOn w:val="DefaultParagraphFont"/>
    <w:uiPriority w:val="99"/>
    <w:semiHidden/>
    <w:unhideWhenUsed/>
    <w:rsid w:val="00E5024D"/>
    <w:rPr>
      <w:sz w:val="16"/>
      <w:szCs w:val="16"/>
    </w:rPr>
  </w:style>
  <w:style w:type="paragraph" w:styleId="CommentText">
    <w:name w:val="annotation text"/>
    <w:basedOn w:val="Normal"/>
    <w:link w:val="CommentTextChar"/>
    <w:uiPriority w:val="99"/>
    <w:unhideWhenUsed/>
    <w:rsid w:val="00E5024D"/>
  </w:style>
  <w:style w:type="character" w:customStyle="1" w:styleId="CommentTextChar">
    <w:name w:val="Comment Text Char"/>
    <w:basedOn w:val="DefaultParagraphFont"/>
    <w:link w:val="CommentText"/>
    <w:uiPriority w:val="99"/>
    <w:rsid w:val="00E5024D"/>
  </w:style>
  <w:style w:type="paragraph" w:styleId="CommentSubject">
    <w:name w:val="annotation subject"/>
    <w:basedOn w:val="CommentText"/>
    <w:next w:val="CommentText"/>
    <w:link w:val="CommentSubjectChar"/>
    <w:uiPriority w:val="99"/>
    <w:semiHidden/>
    <w:unhideWhenUsed/>
    <w:rsid w:val="00E5024D"/>
    <w:rPr>
      <w:b/>
      <w:bCs/>
    </w:rPr>
  </w:style>
  <w:style w:type="character" w:customStyle="1" w:styleId="CommentSubjectChar">
    <w:name w:val="Comment Subject Char"/>
    <w:basedOn w:val="CommentTextChar"/>
    <w:link w:val="CommentSubject"/>
    <w:uiPriority w:val="99"/>
    <w:semiHidden/>
    <w:rsid w:val="00E5024D"/>
    <w:rPr>
      <w:b/>
      <w:bCs/>
    </w:rPr>
  </w:style>
  <w:style w:type="character" w:styleId="FollowedHyperlink">
    <w:name w:val="FollowedHyperlink"/>
    <w:basedOn w:val="DefaultParagraphFont"/>
    <w:uiPriority w:val="99"/>
    <w:semiHidden/>
    <w:unhideWhenUsed/>
    <w:rsid w:val="003C3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b.uscourts.gov/contac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1FBCA63B-C297-4849-A5E1-BDA8EC07A925}"/>
</file>

<file path=customXml/itemProps2.xml><?xml version="1.0" encoding="utf-8"?>
<ds:datastoreItem xmlns:ds="http://schemas.openxmlformats.org/officeDocument/2006/customXml" ds:itemID="{DC16659C-4C06-4240-9166-186301B10307}"/>
</file>

<file path=customXml/itemProps3.xml><?xml version="1.0" encoding="utf-8"?>
<ds:datastoreItem xmlns:ds="http://schemas.openxmlformats.org/officeDocument/2006/customXml" ds:itemID="{DDF518D2-E29C-4B95-AAAC-5026118F72A4}"/>
</file>

<file path=docProps/app.xml><?xml version="1.0" encoding="utf-8"?>
<Properties xmlns="http://schemas.openxmlformats.org/officeDocument/2006/extended-properties" xmlns:vt="http://schemas.openxmlformats.org/officeDocument/2006/docPropsVTypes">
  <Template>Normal</Template>
  <TotalTime>0</TotalTime>
  <Pages>4</Pages>
  <Words>1950</Words>
  <Characters>10241</Characters>
  <Application>Microsoft Office Word</Application>
  <DocSecurity>0</DocSecurity>
  <PresentationFormat>15|.DOCX</PresentationFormat>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2025-11-02T03:48:00Z</dcterms:created>
  <dcterms:modified xsi:type="dcterms:W3CDTF">2025-11-02T03:48:00Z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220400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