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5" w:type="dxa"/>
          <w:right w:w="105" w:type="dxa"/>
        </w:tblCellMar>
        <w:tblLook w:val="0000" w:firstRow="0" w:lastRow="0" w:firstColumn="0" w:lastColumn="0" w:noHBand="0" w:noVBand="0"/>
      </w:tblPr>
      <w:tblGrid>
        <w:gridCol w:w="3600"/>
        <w:gridCol w:w="5580"/>
      </w:tblGrid>
      <w:tr w:rsidR="009754DC" w:rsidRPr="00805DE1" w14:paraId="43BC4746" w14:textId="77777777" w:rsidTr="008F7591">
        <w:trPr>
          <w:trHeight w:hRule="exact" w:val="432"/>
          <w:tblHeader/>
        </w:trPr>
        <w:tc>
          <w:tcPr>
            <w:tcW w:w="3600" w:type="dxa"/>
            <w:shd w:val="pct15" w:color="auto" w:fill="FFFFFF"/>
          </w:tcPr>
          <w:p w14:paraId="2C9C8D75" w14:textId="77777777" w:rsidR="009754DC" w:rsidRPr="00805DE1" w:rsidRDefault="009754DC" w:rsidP="00805DE1">
            <w:pPr>
              <w:widowControl/>
              <w:tabs>
                <w:tab w:val="left" w:pos="432"/>
              </w:tabs>
              <w:spacing w:before="72" w:after="72" w:line="240" w:lineRule="exact"/>
              <w:jc w:val="center"/>
              <w:rPr>
                <w:rFonts w:cs="Arial"/>
                <w:sz w:val="22"/>
                <w:szCs w:val="22"/>
              </w:rPr>
            </w:pPr>
            <w:r w:rsidRPr="00805DE1">
              <w:rPr>
                <w:rFonts w:cs="Arial"/>
                <w:sz w:val="22"/>
                <w:szCs w:val="22"/>
              </w:rPr>
              <w:t>INFORMATION NEEDED</w:t>
            </w:r>
          </w:p>
        </w:tc>
        <w:tc>
          <w:tcPr>
            <w:tcW w:w="5580" w:type="dxa"/>
            <w:shd w:val="pct15" w:color="auto" w:fill="FFFFFF"/>
          </w:tcPr>
          <w:p w14:paraId="0CEB8E3C" w14:textId="77777777" w:rsidR="009754DC" w:rsidRPr="00805DE1" w:rsidRDefault="009754DC" w:rsidP="00805DE1">
            <w:pPr>
              <w:widowControl/>
              <w:spacing w:before="72" w:after="72" w:line="240" w:lineRule="exact"/>
              <w:jc w:val="center"/>
              <w:rPr>
                <w:rFonts w:cs="Arial"/>
                <w:sz w:val="22"/>
                <w:szCs w:val="22"/>
              </w:rPr>
            </w:pPr>
            <w:r w:rsidRPr="00805DE1">
              <w:rPr>
                <w:rFonts w:cs="Arial"/>
                <w:sz w:val="22"/>
                <w:szCs w:val="22"/>
              </w:rPr>
              <w:t>CONSIDER</w:t>
            </w:r>
          </w:p>
        </w:tc>
      </w:tr>
      <w:tr w:rsidR="009754DC" w:rsidRPr="00805DE1" w14:paraId="4977A8D9" w14:textId="77777777" w:rsidTr="008F7591">
        <w:tc>
          <w:tcPr>
            <w:tcW w:w="3600" w:type="dxa"/>
          </w:tcPr>
          <w:p w14:paraId="29071A1A" w14:textId="77777777" w:rsidR="009754DC" w:rsidRPr="00805DE1" w:rsidRDefault="009754DC" w:rsidP="00805DE1">
            <w:pPr>
              <w:widowControl/>
              <w:tabs>
                <w:tab w:val="left" w:pos="-720"/>
                <w:tab w:val="left" w:pos="432"/>
              </w:tabs>
              <w:spacing w:before="72" w:after="72" w:line="240" w:lineRule="exact"/>
              <w:ind w:left="425" w:hanging="425"/>
              <w:rPr>
                <w:rFonts w:cs="Arial"/>
                <w:sz w:val="22"/>
                <w:szCs w:val="22"/>
              </w:rPr>
            </w:pPr>
            <w:r w:rsidRPr="00805DE1">
              <w:rPr>
                <w:rFonts w:cs="Arial"/>
                <w:sz w:val="22"/>
                <w:szCs w:val="22"/>
              </w:rPr>
              <w:t>1.</w:t>
            </w:r>
            <w:r w:rsidRPr="00805DE1">
              <w:rPr>
                <w:rFonts w:cs="Arial"/>
                <w:sz w:val="22"/>
                <w:szCs w:val="22"/>
              </w:rPr>
              <w:tab/>
              <w:t>Claimant’s name:</w:t>
            </w:r>
          </w:p>
        </w:tc>
        <w:tc>
          <w:tcPr>
            <w:tcW w:w="5580" w:type="dxa"/>
          </w:tcPr>
          <w:p w14:paraId="108130D7" w14:textId="77777777" w:rsidR="009754DC" w:rsidRPr="00805DE1" w:rsidRDefault="00307225" w:rsidP="00805DE1">
            <w:pPr>
              <w:widowControl/>
              <w:spacing w:before="72" w:after="72" w:line="240" w:lineRule="exact"/>
              <w:rPr>
                <w:rFonts w:cs="Arial"/>
                <w:sz w:val="22"/>
                <w:szCs w:val="22"/>
              </w:rPr>
            </w:pPr>
            <w:r w:rsidRPr="00805DE1">
              <w:rPr>
                <w:rFonts w:cs="Arial"/>
                <w:sz w:val="22"/>
                <w:szCs w:val="22"/>
              </w:rPr>
              <w:t>Research names using on</w:t>
            </w:r>
            <w:r w:rsidR="009754DC" w:rsidRPr="00805DE1">
              <w:rPr>
                <w:rFonts w:cs="Arial"/>
                <w:sz w:val="22"/>
                <w:szCs w:val="22"/>
              </w:rPr>
              <w:t>line records of Secretary of State and Construction Contractors Board (“CCB”)</w:t>
            </w:r>
            <w:r w:rsidR="00E44732" w:rsidRPr="00805DE1">
              <w:rPr>
                <w:rFonts w:cs="Arial"/>
                <w:sz w:val="22"/>
                <w:szCs w:val="22"/>
              </w:rPr>
              <w:t xml:space="preserve">. </w:t>
            </w:r>
          </w:p>
          <w:p w14:paraId="473B4FF8"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Also, consider whether a license,</w:t>
            </w:r>
            <w:r w:rsidR="00440C32" w:rsidRPr="00805DE1">
              <w:rPr>
                <w:rFonts w:cs="Arial"/>
                <w:sz w:val="22"/>
                <w:szCs w:val="22"/>
              </w:rPr>
              <w:t xml:space="preserve"> license and</w:t>
            </w:r>
            <w:r w:rsidRPr="00805DE1">
              <w:rPr>
                <w:rFonts w:cs="Arial"/>
                <w:sz w:val="22"/>
                <w:szCs w:val="22"/>
              </w:rPr>
              <w:t xml:space="preserve"> endorsement, or registration is </w:t>
            </w:r>
            <w:proofErr w:type="gramStart"/>
            <w:r w:rsidRPr="00805DE1">
              <w:rPr>
                <w:rFonts w:cs="Arial"/>
                <w:sz w:val="22"/>
                <w:szCs w:val="22"/>
              </w:rPr>
              <w:t>required</w:t>
            </w:r>
            <w:proofErr w:type="gramEnd"/>
            <w:r w:rsidR="00E44732" w:rsidRPr="00805DE1">
              <w:rPr>
                <w:rFonts w:cs="Arial"/>
                <w:sz w:val="22"/>
                <w:szCs w:val="22"/>
              </w:rPr>
              <w:t xml:space="preserve">. </w:t>
            </w:r>
            <w:r w:rsidRPr="00805DE1">
              <w:rPr>
                <w:rFonts w:cs="Arial"/>
                <w:sz w:val="22"/>
                <w:szCs w:val="22"/>
              </w:rPr>
              <w:t xml:space="preserve">See </w:t>
            </w:r>
            <w:r w:rsidR="00E44732" w:rsidRPr="00805DE1">
              <w:rPr>
                <w:rFonts w:cs="Arial"/>
                <w:sz w:val="22"/>
                <w:szCs w:val="22"/>
              </w:rPr>
              <w:t>e.g.,</w:t>
            </w:r>
            <w:r w:rsidRPr="00805DE1">
              <w:rPr>
                <w:rFonts w:cs="Arial"/>
                <w:sz w:val="22"/>
                <w:szCs w:val="22"/>
              </w:rPr>
              <w:t xml:space="preserve"> ORS 701.131 (contractors), but see ORS 701.010(2) (license and endorsement exemption on certain projects under jurisdiction of federal government); ORS 479.670 (electrical contractors); ORS </w:t>
            </w:r>
            <w:r w:rsidR="007F238E" w:rsidRPr="00805DE1">
              <w:rPr>
                <w:rFonts w:cs="Arial"/>
                <w:sz w:val="22"/>
                <w:szCs w:val="22"/>
              </w:rPr>
              <w:t xml:space="preserve">447.070 (plumbing contractors); </w:t>
            </w:r>
            <w:r w:rsidRPr="00805DE1">
              <w:rPr>
                <w:rFonts w:cs="Arial"/>
                <w:sz w:val="22"/>
                <w:szCs w:val="22"/>
              </w:rPr>
              <w:t>ORS 480.640 (boiler/pressure vessel); ORS 671.220(3) (architects); and ORS 671.575 (Landscape contracting businesses)</w:t>
            </w:r>
            <w:r w:rsidR="00E44732" w:rsidRPr="00805DE1">
              <w:rPr>
                <w:rFonts w:cs="Arial"/>
                <w:sz w:val="22"/>
                <w:szCs w:val="22"/>
              </w:rPr>
              <w:t xml:space="preserve">. </w:t>
            </w:r>
            <w:r w:rsidRPr="00805DE1">
              <w:rPr>
                <w:rFonts w:cs="Arial"/>
                <w:sz w:val="22"/>
                <w:szCs w:val="22"/>
              </w:rPr>
              <w:t xml:space="preserve">Information may </w:t>
            </w:r>
            <w:proofErr w:type="gramStart"/>
            <w:r w:rsidRPr="00805DE1">
              <w:rPr>
                <w:rFonts w:cs="Arial"/>
                <w:sz w:val="22"/>
                <w:szCs w:val="22"/>
              </w:rPr>
              <w:t>be found</w:t>
            </w:r>
            <w:proofErr w:type="gramEnd"/>
            <w:r w:rsidRPr="00805DE1">
              <w:rPr>
                <w:rFonts w:cs="Arial"/>
                <w:sz w:val="22"/>
                <w:szCs w:val="22"/>
              </w:rPr>
              <w:t xml:space="preserve"> online (</w:t>
            </w:r>
            <w:r w:rsidR="00E44732" w:rsidRPr="00805DE1">
              <w:rPr>
                <w:rFonts w:cs="Arial"/>
                <w:sz w:val="22"/>
                <w:szCs w:val="22"/>
              </w:rPr>
              <w:t>e.g.,</w:t>
            </w:r>
            <w:r w:rsidRPr="00805DE1">
              <w:rPr>
                <w:rFonts w:cs="Arial"/>
                <w:sz w:val="22"/>
                <w:szCs w:val="22"/>
              </w:rPr>
              <w:t xml:space="preserve"> websites of CCB, Building Codes Division, and </w:t>
            </w:r>
            <w:r w:rsidRPr="00805DE1">
              <w:rPr>
                <w:rFonts w:cs="Arial"/>
                <w:color w:val="333333"/>
                <w:sz w:val="22"/>
                <w:szCs w:val="22"/>
              </w:rPr>
              <w:t>Board of Architect Examiners</w:t>
            </w:r>
            <w:r w:rsidRPr="00805DE1">
              <w:rPr>
                <w:rFonts w:cs="Arial"/>
                <w:sz w:val="22"/>
                <w:szCs w:val="22"/>
              </w:rPr>
              <w:t>)</w:t>
            </w:r>
            <w:r w:rsidR="00E44732" w:rsidRPr="00805DE1">
              <w:rPr>
                <w:rFonts w:cs="Arial"/>
                <w:sz w:val="22"/>
                <w:szCs w:val="22"/>
              </w:rPr>
              <w:t xml:space="preserve">. </w:t>
            </w:r>
            <w:r w:rsidR="00777C18" w:rsidRPr="00805DE1">
              <w:rPr>
                <w:rFonts w:cs="Arial"/>
                <w:i/>
                <w:iCs/>
                <w:sz w:val="22"/>
                <w:szCs w:val="22"/>
              </w:rPr>
              <w:t>But see</w:t>
            </w:r>
            <w:r w:rsidR="0031506A" w:rsidRPr="00805DE1">
              <w:rPr>
                <w:rFonts w:cs="Arial"/>
                <w:i/>
                <w:iCs/>
                <w:sz w:val="22"/>
                <w:szCs w:val="22"/>
              </w:rPr>
              <w:t xml:space="preserve"> Technica LLC v. Carolina Cas. Ins. Co.</w:t>
            </w:r>
            <w:r w:rsidR="0031506A" w:rsidRPr="00805DE1">
              <w:rPr>
                <w:rFonts w:cs="Arial"/>
                <w:sz w:val="22"/>
                <w:szCs w:val="22"/>
              </w:rPr>
              <w:t>, 749 F.3d 1149 (9th Cir. 2014) (contractor who did not hold a California contractor license allowed to purse Miller Act claim).</w:t>
            </w:r>
          </w:p>
        </w:tc>
      </w:tr>
      <w:tr w:rsidR="009754DC" w:rsidRPr="00805DE1" w14:paraId="5B60A026" w14:textId="77777777" w:rsidTr="008F7591">
        <w:tc>
          <w:tcPr>
            <w:tcW w:w="3600" w:type="dxa"/>
          </w:tcPr>
          <w:p w14:paraId="0E9558D0" w14:textId="77777777" w:rsidR="009754DC" w:rsidRPr="00805DE1" w:rsidRDefault="009754DC" w:rsidP="00805DE1">
            <w:pPr>
              <w:widowControl/>
              <w:tabs>
                <w:tab w:val="left" w:pos="432"/>
              </w:tabs>
              <w:spacing w:before="72" w:after="72" w:line="240" w:lineRule="exact"/>
              <w:ind w:left="425" w:hanging="425"/>
              <w:rPr>
                <w:rFonts w:cs="Arial"/>
                <w:sz w:val="22"/>
                <w:szCs w:val="22"/>
              </w:rPr>
            </w:pPr>
            <w:r w:rsidRPr="00805DE1">
              <w:rPr>
                <w:rFonts w:cs="Arial"/>
                <w:sz w:val="22"/>
                <w:szCs w:val="22"/>
              </w:rPr>
              <w:t>2.</w:t>
            </w:r>
            <w:r w:rsidRPr="00805DE1">
              <w:rPr>
                <w:rFonts w:cs="Arial"/>
                <w:sz w:val="22"/>
                <w:szCs w:val="22"/>
              </w:rPr>
              <w:tab/>
              <w:t>Name of person/entity that employed claimant:</w:t>
            </w:r>
          </w:p>
        </w:tc>
        <w:tc>
          <w:tcPr>
            <w:tcW w:w="5580" w:type="dxa"/>
          </w:tcPr>
          <w:p w14:paraId="127CDE16"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See 1 above</w:t>
            </w:r>
            <w:r w:rsidR="00E44732" w:rsidRPr="00805DE1">
              <w:rPr>
                <w:rFonts w:cs="Arial"/>
                <w:sz w:val="22"/>
                <w:szCs w:val="22"/>
              </w:rPr>
              <w:t xml:space="preserve">. </w:t>
            </w:r>
            <w:r w:rsidRPr="00805DE1">
              <w:rPr>
                <w:rFonts w:cs="Arial"/>
                <w:sz w:val="22"/>
                <w:szCs w:val="22"/>
              </w:rPr>
              <w:t xml:space="preserve">Also review contracts, invoices, credit applications, and payments. </w:t>
            </w:r>
          </w:p>
        </w:tc>
      </w:tr>
      <w:tr w:rsidR="009754DC" w:rsidRPr="00805DE1" w14:paraId="3813F88C" w14:textId="77777777" w:rsidTr="008F7591">
        <w:tc>
          <w:tcPr>
            <w:tcW w:w="3600" w:type="dxa"/>
          </w:tcPr>
          <w:p w14:paraId="24ECA773" w14:textId="7BB238B3" w:rsidR="009754DC" w:rsidRPr="00805DE1" w:rsidRDefault="009754DC" w:rsidP="00BC3741">
            <w:pPr>
              <w:widowControl/>
              <w:tabs>
                <w:tab w:val="left" w:pos="432"/>
              </w:tabs>
              <w:spacing w:before="72" w:after="72" w:line="240" w:lineRule="exact"/>
              <w:ind w:left="438" w:hanging="438"/>
              <w:rPr>
                <w:rFonts w:cs="Arial"/>
                <w:sz w:val="22"/>
                <w:szCs w:val="22"/>
              </w:rPr>
            </w:pPr>
            <w:r w:rsidRPr="00805DE1">
              <w:rPr>
                <w:rFonts w:cs="Arial"/>
                <w:sz w:val="22"/>
                <w:szCs w:val="22"/>
              </w:rPr>
              <w:t>3.</w:t>
            </w:r>
            <w:r w:rsidRPr="00805DE1">
              <w:rPr>
                <w:rFonts w:cs="Arial"/>
                <w:sz w:val="22"/>
                <w:szCs w:val="22"/>
              </w:rPr>
              <w:tab/>
              <w:t xml:space="preserve">Name of contractor who </w:t>
            </w:r>
            <w:proofErr w:type="gramStart"/>
            <w:r w:rsidRPr="00805DE1">
              <w:rPr>
                <w:rFonts w:cs="Arial"/>
                <w:sz w:val="22"/>
                <w:szCs w:val="22"/>
              </w:rPr>
              <w:t>acquired</w:t>
            </w:r>
            <w:proofErr w:type="gramEnd"/>
            <w:r w:rsidRPr="00805DE1">
              <w:rPr>
                <w:rFonts w:cs="Arial"/>
                <w:sz w:val="22"/>
                <w:szCs w:val="22"/>
              </w:rPr>
              <w:t xml:space="preserve"> the bond </w:t>
            </w:r>
            <w:r w:rsidRPr="00805DE1">
              <w:rPr>
                <w:rFonts w:cs="Arial"/>
                <w:sz w:val="22"/>
                <w:szCs w:val="22"/>
              </w:rPr>
              <w:br/>
              <w:t>(</w:t>
            </w:r>
            <w:r w:rsidR="00E44732" w:rsidRPr="00805DE1">
              <w:rPr>
                <w:rFonts w:cs="Arial"/>
                <w:sz w:val="22"/>
                <w:szCs w:val="22"/>
              </w:rPr>
              <w:t>i.e.,</w:t>
            </w:r>
            <w:r w:rsidRPr="00805DE1">
              <w:rPr>
                <w:rFonts w:cs="Arial"/>
                <w:sz w:val="22"/>
                <w:szCs w:val="22"/>
              </w:rPr>
              <w:t xml:space="preserve"> prime/general contractor):</w:t>
            </w:r>
          </w:p>
        </w:tc>
        <w:tc>
          <w:tcPr>
            <w:tcW w:w="5580" w:type="dxa"/>
          </w:tcPr>
          <w:p w14:paraId="25E0B1DB"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 xml:space="preserve">Not all </w:t>
            </w:r>
            <w:r w:rsidR="00E32E82" w:rsidRPr="00805DE1">
              <w:rPr>
                <w:rFonts w:cs="Arial"/>
                <w:sz w:val="22"/>
                <w:szCs w:val="22"/>
              </w:rPr>
              <w:t xml:space="preserve">federal </w:t>
            </w:r>
            <w:r w:rsidRPr="00805DE1">
              <w:rPr>
                <w:rFonts w:cs="Arial"/>
                <w:sz w:val="22"/>
                <w:szCs w:val="22"/>
              </w:rPr>
              <w:t>public works contracts require a bond</w:t>
            </w:r>
            <w:r w:rsidR="00E44732" w:rsidRPr="00805DE1">
              <w:rPr>
                <w:rFonts w:cs="Arial"/>
                <w:sz w:val="22"/>
                <w:szCs w:val="22"/>
              </w:rPr>
              <w:t xml:space="preserve">. </w:t>
            </w:r>
            <w:r w:rsidRPr="00805DE1">
              <w:rPr>
                <w:rFonts w:cs="Arial"/>
                <w:sz w:val="22"/>
                <w:szCs w:val="22"/>
              </w:rPr>
              <w:t>Confirm one exists and is correct</w:t>
            </w:r>
            <w:r w:rsidR="00E44732" w:rsidRPr="00805DE1">
              <w:rPr>
                <w:rFonts w:cs="Arial"/>
                <w:sz w:val="22"/>
                <w:szCs w:val="22"/>
              </w:rPr>
              <w:t xml:space="preserve">. </w:t>
            </w:r>
            <w:r w:rsidRPr="00805DE1">
              <w:rPr>
                <w:rFonts w:cs="Arial"/>
                <w:sz w:val="22"/>
                <w:szCs w:val="22"/>
              </w:rPr>
              <w:t xml:space="preserve">Use Freedom of Information Act to obtain a copy. </w:t>
            </w:r>
            <w:r w:rsidR="0066523C" w:rsidRPr="00805DE1">
              <w:rPr>
                <w:rFonts w:cs="Arial"/>
                <w:sz w:val="22"/>
                <w:szCs w:val="22"/>
              </w:rPr>
              <w:t>See also 40 U.S.C. §3133(a) (right to copy of bond upon submission of affidavit).</w:t>
            </w:r>
            <w:r w:rsidRPr="00805DE1">
              <w:rPr>
                <w:rFonts w:cs="Arial"/>
                <w:sz w:val="22"/>
                <w:szCs w:val="22"/>
              </w:rPr>
              <w:t xml:space="preserve"> If </w:t>
            </w:r>
            <w:proofErr w:type="gramStart"/>
            <w:r w:rsidRPr="00805DE1">
              <w:rPr>
                <w:rFonts w:cs="Arial"/>
                <w:sz w:val="22"/>
                <w:szCs w:val="22"/>
              </w:rPr>
              <w:t>no</w:t>
            </w:r>
            <w:proofErr w:type="gramEnd"/>
            <w:r w:rsidRPr="00805DE1">
              <w:rPr>
                <w:rFonts w:cs="Arial"/>
                <w:sz w:val="22"/>
                <w:szCs w:val="22"/>
              </w:rPr>
              <w:t xml:space="preserve"> bond, investigate whether contracting officer </w:t>
            </w:r>
            <w:proofErr w:type="gramStart"/>
            <w:r w:rsidRPr="00805DE1">
              <w:rPr>
                <w:rFonts w:cs="Arial"/>
                <w:sz w:val="22"/>
                <w:szCs w:val="22"/>
              </w:rPr>
              <w:t>required</w:t>
            </w:r>
            <w:proofErr w:type="gramEnd"/>
            <w:r w:rsidRPr="00805DE1">
              <w:rPr>
                <w:rFonts w:cs="Arial"/>
                <w:sz w:val="22"/>
                <w:szCs w:val="22"/>
              </w:rPr>
              <w:t xml:space="preserve"> alternative security</w:t>
            </w:r>
            <w:r w:rsidR="00E44732" w:rsidRPr="00805DE1">
              <w:rPr>
                <w:rFonts w:cs="Arial"/>
                <w:sz w:val="22"/>
                <w:szCs w:val="22"/>
              </w:rPr>
              <w:t xml:space="preserve">. </w:t>
            </w:r>
            <w:r w:rsidRPr="00805DE1">
              <w:rPr>
                <w:rFonts w:cs="Arial"/>
                <w:sz w:val="22"/>
                <w:szCs w:val="22"/>
              </w:rPr>
              <w:t>See 40 U.S.C. §3132</w:t>
            </w:r>
            <w:r w:rsidR="0066523C" w:rsidRPr="00805DE1">
              <w:rPr>
                <w:rFonts w:cs="Arial"/>
                <w:sz w:val="22"/>
                <w:szCs w:val="22"/>
              </w:rPr>
              <w:t>; FAR 28.102-1.</w:t>
            </w:r>
          </w:p>
        </w:tc>
      </w:tr>
      <w:tr w:rsidR="009754DC" w:rsidRPr="00805DE1" w14:paraId="134B6613" w14:textId="77777777" w:rsidTr="008F7591">
        <w:tc>
          <w:tcPr>
            <w:tcW w:w="3600" w:type="dxa"/>
          </w:tcPr>
          <w:p w14:paraId="7132F277" w14:textId="77777777"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t>4.</w:t>
            </w:r>
            <w:r w:rsidRPr="00805DE1">
              <w:rPr>
                <w:rFonts w:cs="Arial"/>
                <w:sz w:val="22"/>
                <w:szCs w:val="22"/>
              </w:rPr>
              <w:tab/>
              <w:t>Name of federal agency that let contract:</w:t>
            </w:r>
          </w:p>
        </w:tc>
        <w:tc>
          <w:tcPr>
            <w:tcW w:w="5580" w:type="dxa"/>
          </w:tcPr>
          <w:p w14:paraId="4A8CB6BE"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Check the contract between the prime contractor and the government.</w:t>
            </w:r>
          </w:p>
        </w:tc>
      </w:tr>
      <w:tr w:rsidR="009754DC" w:rsidRPr="00805DE1" w14:paraId="3AC61B13" w14:textId="77777777" w:rsidTr="008F7591">
        <w:tc>
          <w:tcPr>
            <w:tcW w:w="3600" w:type="dxa"/>
          </w:tcPr>
          <w:p w14:paraId="4E97B294"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5.</w:t>
            </w:r>
            <w:r w:rsidRPr="00805DE1">
              <w:rPr>
                <w:rFonts w:cs="Arial"/>
                <w:sz w:val="22"/>
                <w:szCs w:val="22"/>
              </w:rPr>
              <w:tab/>
              <w:t xml:space="preserve">All names confirmed with:  </w:t>
            </w:r>
          </w:p>
          <w:p w14:paraId="4ACAE6F9" w14:textId="3F90E516" w:rsidR="00BC3741" w:rsidRPr="00805DE1" w:rsidRDefault="007F238E"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009754DC" w:rsidRPr="00805DE1">
              <w:rPr>
                <w:rFonts w:cs="Arial"/>
                <w:sz w:val="22"/>
                <w:szCs w:val="22"/>
              </w:rPr>
              <w:t xml:space="preserve">Secretary of State </w:t>
            </w:r>
            <w:r w:rsidR="009754DC" w:rsidRPr="00805DE1">
              <w:rPr>
                <w:rFonts w:cs="Arial"/>
                <w:sz w:val="22"/>
                <w:szCs w:val="22"/>
              </w:rPr>
              <w:tab/>
            </w:r>
            <w:r w:rsidR="009754DC" w:rsidRPr="00805DE1">
              <w:rPr>
                <w:rFonts w:cs="Arial"/>
                <w:sz w:val="22"/>
                <w:szCs w:val="22"/>
              </w:rPr>
              <w:sym w:font="Wingdings" w:char="F06F"/>
            </w:r>
          </w:p>
          <w:p w14:paraId="2E0CFAB8" w14:textId="13E6C956" w:rsidR="009754DC" w:rsidRPr="00805DE1" w:rsidRDefault="009754DC" w:rsidP="008F7591">
            <w:pPr>
              <w:widowControl/>
              <w:tabs>
                <w:tab w:val="left" w:pos="432"/>
              </w:tabs>
              <w:spacing w:before="72" w:after="72" w:line="240" w:lineRule="exact"/>
              <w:ind w:firstLine="438"/>
              <w:rPr>
                <w:rFonts w:cs="Arial"/>
                <w:sz w:val="22"/>
                <w:szCs w:val="22"/>
              </w:rPr>
            </w:pPr>
            <w:proofErr w:type="spellStart"/>
            <w:r w:rsidRPr="00805DE1">
              <w:rPr>
                <w:rFonts w:cs="Arial"/>
                <w:sz w:val="22"/>
                <w:szCs w:val="22"/>
              </w:rPr>
              <w:t>CCB</w:t>
            </w:r>
            <w:proofErr w:type="spellEnd"/>
            <w:r w:rsidRPr="00805DE1">
              <w:rPr>
                <w:rFonts w:cs="Arial"/>
                <w:sz w:val="22"/>
                <w:szCs w:val="22"/>
              </w:rPr>
              <w:tab/>
            </w:r>
            <w:r w:rsidRPr="00805DE1">
              <w:rPr>
                <w:rFonts w:cs="Arial"/>
                <w:sz w:val="22"/>
                <w:szCs w:val="22"/>
              </w:rPr>
              <w:tab/>
              <w:t xml:space="preserve">        </w:t>
            </w:r>
            <w:r w:rsidRPr="00805DE1">
              <w:rPr>
                <w:rFonts w:cs="Arial"/>
                <w:sz w:val="22"/>
                <w:szCs w:val="22"/>
              </w:rPr>
              <w:tab/>
            </w:r>
            <w:r w:rsidRPr="00805DE1">
              <w:rPr>
                <w:rFonts w:cs="Arial"/>
                <w:sz w:val="22"/>
                <w:szCs w:val="22"/>
              </w:rPr>
              <w:sym w:font="Wingdings" w:char="F06F"/>
            </w:r>
          </w:p>
        </w:tc>
        <w:tc>
          <w:tcPr>
            <w:tcW w:w="5580" w:type="dxa"/>
          </w:tcPr>
          <w:p w14:paraId="42FB38FD"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Is the information the same</w:t>
            </w:r>
            <w:r w:rsidR="00E44732" w:rsidRPr="00805DE1">
              <w:rPr>
                <w:rFonts w:cs="Arial"/>
                <w:sz w:val="22"/>
                <w:szCs w:val="22"/>
              </w:rPr>
              <w:t xml:space="preserve">? </w:t>
            </w:r>
            <w:r w:rsidRPr="00805DE1">
              <w:rPr>
                <w:rFonts w:cs="Arial"/>
                <w:sz w:val="22"/>
                <w:szCs w:val="22"/>
              </w:rPr>
              <w:t>Are there any licensing issues (see 1 above)</w:t>
            </w:r>
            <w:r w:rsidR="00E44732" w:rsidRPr="00805DE1">
              <w:rPr>
                <w:rFonts w:cs="Arial"/>
                <w:sz w:val="22"/>
                <w:szCs w:val="22"/>
              </w:rPr>
              <w:t xml:space="preserve">? </w:t>
            </w:r>
            <w:r w:rsidRPr="00805DE1">
              <w:rPr>
                <w:rFonts w:cs="Arial"/>
                <w:sz w:val="22"/>
                <w:szCs w:val="22"/>
              </w:rPr>
              <w:t xml:space="preserve">Consider ORS 701.010(2). (CCB license may not be </w:t>
            </w:r>
            <w:proofErr w:type="gramStart"/>
            <w:r w:rsidRPr="00805DE1">
              <w:rPr>
                <w:rFonts w:cs="Arial"/>
                <w:sz w:val="22"/>
                <w:szCs w:val="22"/>
              </w:rPr>
              <w:t>required</w:t>
            </w:r>
            <w:proofErr w:type="gramEnd"/>
            <w:r w:rsidRPr="00805DE1">
              <w:rPr>
                <w:rFonts w:cs="Arial"/>
                <w:sz w:val="22"/>
                <w:szCs w:val="22"/>
              </w:rPr>
              <w:t>.)</w:t>
            </w:r>
          </w:p>
        </w:tc>
      </w:tr>
      <w:tr w:rsidR="009754DC" w:rsidRPr="00805DE1" w14:paraId="6D93A420" w14:textId="77777777" w:rsidTr="008F7591">
        <w:tc>
          <w:tcPr>
            <w:tcW w:w="3600" w:type="dxa"/>
          </w:tcPr>
          <w:p w14:paraId="5D098796"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6.</w:t>
            </w:r>
            <w:r w:rsidRPr="00805DE1">
              <w:rPr>
                <w:rFonts w:cs="Arial"/>
                <w:sz w:val="22"/>
                <w:szCs w:val="22"/>
              </w:rPr>
              <w:tab/>
              <w:t>Type of construction:</w:t>
            </w:r>
          </w:p>
          <w:p w14:paraId="51A35D9B" w14:textId="77777777" w:rsidR="009754DC" w:rsidRPr="00805DE1" w:rsidRDefault="009754DC" w:rsidP="00805DE1">
            <w:pPr>
              <w:widowControl/>
              <w:tabs>
                <w:tab w:val="left" w:pos="432"/>
              </w:tabs>
              <w:spacing w:before="72" w:after="72" w:line="240" w:lineRule="exact"/>
              <w:rPr>
                <w:rFonts w:cs="Arial"/>
                <w:sz w:val="22"/>
                <w:szCs w:val="22"/>
              </w:rPr>
            </w:pPr>
          </w:p>
        </w:tc>
        <w:tc>
          <w:tcPr>
            <w:tcW w:w="5580" w:type="dxa"/>
          </w:tcPr>
          <w:p w14:paraId="034AF487" w14:textId="77777777" w:rsidR="009754DC" w:rsidRPr="00805DE1" w:rsidRDefault="00DC4CBC" w:rsidP="00805DE1">
            <w:pPr>
              <w:widowControl/>
              <w:spacing w:before="72" w:after="72" w:line="240" w:lineRule="exact"/>
              <w:rPr>
                <w:rFonts w:cs="Arial"/>
                <w:sz w:val="22"/>
                <w:szCs w:val="22"/>
              </w:rPr>
            </w:pPr>
            <w:r w:rsidRPr="00805DE1">
              <w:rPr>
                <w:rFonts w:cs="Arial"/>
                <w:sz w:val="22"/>
                <w:szCs w:val="22"/>
              </w:rPr>
              <w:t>See 3 above.</w:t>
            </w:r>
            <w:r w:rsidR="00957EBA" w:rsidRPr="00805DE1">
              <w:rPr>
                <w:rFonts w:cs="Arial"/>
                <w:sz w:val="22"/>
                <w:szCs w:val="22"/>
              </w:rPr>
              <w:t xml:space="preserve">  State, local, or private interests in land or improvement may suggest other payment remedies. See PLF Appendix A - Oregon Lien and Bond Intake Checklist.</w:t>
            </w:r>
          </w:p>
        </w:tc>
      </w:tr>
      <w:tr w:rsidR="009754DC" w:rsidRPr="00805DE1" w14:paraId="3160D701" w14:textId="77777777" w:rsidTr="008F7591">
        <w:tc>
          <w:tcPr>
            <w:tcW w:w="3600" w:type="dxa"/>
          </w:tcPr>
          <w:p w14:paraId="38CA1E9F" w14:textId="77777777" w:rsidR="00BC3741" w:rsidRDefault="009754DC" w:rsidP="00BC3741">
            <w:pPr>
              <w:widowControl/>
              <w:tabs>
                <w:tab w:val="left" w:pos="432"/>
              </w:tabs>
              <w:spacing w:before="72" w:after="72" w:line="240" w:lineRule="exact"/>
              <w:ind w:left="438" w:hanging="462"/>
              <w:rPr>
                <w:rFonts w:cs="Arial"/>
                <w:sz w:val="22"/>
                <w:szCs w:val="22"/>
              </w:rPr>
            </w:pPr>
            <w:r w:rsidRPr="00805DE1">
              <w:rPr>
                <w:rFonts w:cs="Arial"/>
                <w:sz w:val="22"/>
                <w:szCs w:val="22"/>
              </w:rPr>
              <w:t>7.</w:t>
            </w:r>
            <w:r w:rsidRPr="00805DE1">
              <w:rPr>
                <w:rFonts w:cs="Arial"/>
                <w:sz w:val="22"/>
                <w:szCs w:val="22"/>
              </w:rPr>
              <w:tab/>
              <w:t>Claimant</w:t>
            </w:r>
            <w:r w:rsidR="007F238E" w:rsidRPr="00805DE1">
              <w:rPr>
                <w:rFonts w:cs="Arial"/>
                <w:sz w:val="22"/>
                <w:szCs w:val="22"/>
              </w:rPr>
              <w:t xml:space="preserve"> provided:</w:t>
            </w:r>
          </w:p>
          <w:p w14:paraId="540C4B99" w14:textId="17C6A623" w:rsidR="009754DC" w:rsidRPr="00805DE1" w:rsidRDefault="009754DC" w:rsidP="008F7591">
            <w:pPr>
              <w:widowControl/>
              <w:spacing w:before="72" w:after="72" w:line="240" w:lineRule="exact"/>
              <w:ind w:left="888" w:hanging="462"/>
              <w:rPr>
                <w:rFonts w:cs="Arial"/>
                <w:sz w:val="22"/>
                <w:szCs w:val="22"/>
              </w:rPr>
            </w:pPr>
            <w:r w:rsidRPr="00805DE1">
              <w:rPr>
                <w:rFonts w:cs="Arial"/>
                <w:sz w:val="22"/>
                <w:szCs w:val="22"/>
              </w:rPr>
              <w:t>Labor</w:t>
            </w:r>
            <w:r w:rsidRPr="00805DE1">
              <w:rPr>
                <w:rFonts w:cs="Arial"/>
                <w:sz w:val="22"/>
                <w:szCs w:val="22"/>
              </w:rPr>
              <w:tab/>
            </w:r>
            <w:r w:rsidRPr="00805DE1">
              <w:rPr>
                <w:rFonts w:cs="Arial"/>
                <w:sz w:val="22"/>
                <w:szCs w:val="22"/>
              </w:rPr>
              <w:tab/>
            </w:r>
            <w:r w:rsidR="00BC3741">
              <w:rPr>
                <w:rFonts w:cs="Arial"/>
                <w:sz w:val="22"/>
                <w:szCs w:val="22"/>
              </w:rPr>
              <w:t xml:space="preserve">            </w:t>
            </w:r>
            <w:r w:rsidRPr="00805DE1">
              <w:rPr>
                <w:rFonts w:cs="Arial"/>
                <w:sz w:val="22"/>
                <w:szCs w:val="22"/>
              </w:rPr>
              <w:sym w:font="Wingdings" w:char="F06F"/>
            </w:r>
          </w:p>
          <w:p w14:paraId="3A01CFCD" w14:textId="39CD9261" w:rsidR="00BC3741" w:rsidRPr="00805DE1" w:rsidRDefault="009754DC" w:rsidP="008F7591">
            <w:pPr>
              <w:widowControl/>
              <w:spacing w:before="72" w:after="72" w:line="240" w:lineRule="exact"/>
              <w:ind w:left="888" w:hanging="462"/>
              <w:rPr>
                <w:rFonts w:cs="Arial"/>
                <w:sz w:val="22"/>
                <w:szCs w:val="22"/>
              </w:rPr>
            </w:pPr>
            <w:r w:rsidRPr="00805DE1">
              <w:rPr>
                <w:rFonts w:cs="Arial"/>
                <w:sz w:val="22"/>
                <w:szCs w:val="22"/>
              </w:rPr>
              <w:t>Materials</w:t>
            </w:r>
            <w:r w:rsidR="00BC3741">
              <w:rPr>
                <w:rFonts w:cs="Arial"/>
                <w:sz w:val="22"/>
                <w:szCs w:val="22"/>
              </w:rPr>
              <w:t xml:space="preserve">   </w:t>
            </w:r>
            <w:r w:rsidRPr="00805DE1">
              <w:rPr>
                <w:rFonts w:cs="Arial"/>
                <w:sz w:val="22"/>
                <w:szCs w:val="22"/>
              </w:rPr>
              <w:tab/>
            </w:r>
            <w:r w:rsidR="00BC3741">
              <w:rPr>
                <w:rFonts w:cs="Arial"/>
                <w:sz w:val="22"/>
                <w:szCs w:val="22"/>
              </w:rPr>
              <w:t xml:space="preserve">            </w:t>
            </w:r>
            <w:r w:rsidRPr="00805DE1">
              <w:rPr>
                <w:rFonts w:cs="Arial"/>
                <w:sz w:val="22"/>
                <w:szCs w:val="22"/>
              </w:rPr>
              <w:sym w:font="Wingdings" w:char="F06F"/>
            </w:r>
          </w:p>
          <w:p w14:paraId="4EA61825" w14:textId="77777777" w:rsidR="009754DC" w:rsidRPr="00805DE1" w:rsidRDefault="009754DC" w:rsidP="008F7591">
            <w:pPr>
              <w:widowControl/>
              <w:spacing w:before="72" w:after="72" w:line="240" w:lineRule="exact"/>
              <w:ind w:left="888" w:hanging="462"/>
              <w:rPr>
                <w:rFonts w:cs="Arial"/>
                <w:sz w:val="22"/>
                <w:szCs w:val="22"/>
              </w:rPr>
            </w:pPr>
            <w:r w:rsidRPr="00805DE1">
              <w:rPr>
                <w:rFonts w:cs="Arial"/>
                <w:sz w:val="22"/>
                <w:szCs w:val="22"/>
              </w:rPr>
              <w:t>Rental Equipment</w:t>
            </w:r>
            <w:r w:rsidRPr="00805DE1">
              <w:rPr>
                <w:rFonts w:cs="Arial"/>
                <w:sz w:val="22"/>
                <w:szCs w:val="22"/>
              </w:rPr>
              <w:tab/>
            </w:r>
            <w:r w:rsidRPr="00805DE1">
              <w:rPr>
                <w:rFonts w:cs="Arial"/>
                <w:sz w:val="22"/>
                <w:szCs w:val="22"/>
              </w:rPr>
              <w:sym w:font="Wingdings" w:char="F06F"/>
            </w:r>
          </w:p>
          <w:p w14:paraId="54F92094" w14:textId="1E756836" w:rsidR="009754DC" w:rsidRPr="00805DE1" w:rsidRDefault="009754DC" w:rsidP="008F7591">
            <w:pPr>
              <w:widowControl/>
              <w:tabs>
                <w:tab w:val="left" w:pos="432"/>
                <w:tab w:val="left" w:pos="4323"/>
              </w:tabs>
              <w:spacing w:before="72" w:after="72" w:line="240" w:lineRule="exact"/>
              <w:ind w:left="438"/>
              <w:rPr>
                <w:rFonts w:cs="Arial"/>
                <w:sz w:val="22"/>
                <w:szCs w:val="22"/>
              </w:rPr>
            </w:pPr>
            <w:r w:rsidRPr="00805DE1">
              <w:rPr>
                <w:rFonts w:cs="Arial"/>
                <w:sz w:val="22"/>
                <w:szCs w:val="22"/>
              </w:rPr>
              <w:t>Professional Services</w:t>
            </w:r>
            <w:r w:rsidR="000E419A">
              <w:rPr>
                <w:rFonts w:cs="Arial"/>
                <w:sz w:val="22"/>
                <w:szCs w:val="22"/>
              </w:rPr>
              <w:t xml:space="preserve">      </w:t>
            </w:r>
            <w:r w:rsidRPr="00805DE1">
              <w:rPr>
                <w:rFonts w:cs="Arial"/>
                <w:sz w:val="22"/>
                <w:szCs w:val="22"/>
              </w:rPr>
              <w:sym w:font="Wingdings" w:char="F06F"/>
            </w:r>
          </w:p>
        </w:tc>
        <w:tc>
          <w:tcPr>
            <w:tcW w:w="5580" w:type="dxa"/>
          </w:tcPr>
          <w:p w14:paraId="74639F23" w14:textId="77777777" w:rsidR="00964449" w:rsidRPr="00805DE1" w:rsidRDefault="00964449" w:rsidP="00805DE1">
            <w:pPr>
              <w:widowControl/>
              <w:spacing w:before="72" w:after="72" w:line="240" w:lineRule="exact"/>
              <w:rPr>
                <w:rFonts w:cs="Arial"/>
                <w:sz w:val="22"/>
                <w:szCs w:val="22"/>
              </w:rPr>
            </w:pPr>
            <w:r w:rsidRPr="00805DE1">
              <w:rPr>
                <w:rFonts w:cs="Arial"/>
                <w:sz w:val="22"/>
                <w:szCs w:val="22"/>
              </w:rPr>
              <w:t xml:space="preserve">Rental equipment claimed in </w:t>
            </w:r>
            <w:bookmarkStart w:id="0" w:name="_Hlk146704257"/>
            <w:r w:rsidRPr="00805DE1">
              <w:rPr>
                <w:rFonts w:cs="Arial"/>
                <w:i/>
                <w:iCs/>
                <w:sz w:val="22"/>
                <w:szCs w:val="22"/>
              </w:rPr>
              <w:t>Ramona Equip. Rental, Inc. v. Carolina Cas. Ins. Co</w:t>
            </w:r>
            <w:r w:rsidRPr="00805DE1">
              <w:rPr>
                <w:rFonts w:cs="Arial"/>
                <w:sz w:val="22"/>
                <w:szCs w:val="22"/>
              </w:rPr>
              <w:t>., 755 F.3d 1063 (9th Cir. 2014).</w:t>
            </w:r>
          </w:p>
          <w:bookmarkEnd w:id="0"/>
          <w:p w14:paraId="2CDCE599" w14:textId="77777777" w:rsidR="009754DC" w:rsidRPr="00805DE1" w:rsidRDefault="00785A73" w:rsidP="00805DE1">
            <w:pPr>
              <w:widowControl/>
              <w:spacing w:before="72" w:after="72" w:line="240" w:lineRule="exact"/>
              <w:rPr>
                <w:rFonts w:cs="Arial"/>
                <w:sz w:val="22"/>
                <w:szCs w:val="22"/>
              </w:rPr>
            </w:pPr>
            <w:r w:rsidRPr="00805DE1">
              <w:rPr>
                <w:rFonts w:cs="Arial"/>
                <w:sz w:val="22"/>
                <w:szCs w:val="22"/>
              </w:rPr>
              <w:t xml:space="preserve">Professional services performed onsite may </w:t>
            </w:r>
            <w:proofErr w:type="gramStart"/>
            <w:r w:rsidRPr="00805DE1">
              <w:rPr>
                <w:rFonts w:cs="Arial"/>
                <w:sz w:val="22"/>
                <w:szCs w:val="22"/>
              </w:rPr>
              <w:t>be claimed</w:t>
            </w:r>
            <w:proofErr w:type="gramEnd"/>
            <w:r w:rsidRPr="00805DE1">
              <w:rPr>
                <w:rFonts w:cs="Arial"/>
                <w:sz w:val="22"/>
                <w:szCs w:val="22"/>
              </w:rPr>
              <w:t xml:space="preserve"> as “labor.”  </w:t>
            </w:r>
            <w:r w:rsidR="008E0B92" w:rsidRPr="00805DE1">
              <w:rPr>
                <w:rFonts w:cs="Arial"/>
                <w:i/>
                <w:iCs/>
                <w:sz w:val="22"/>
                <w:szCs w:val="22"/>
              </w:rPr>
              <w:t>See United States ex rel. Olson v. W.H. Cates Constr. Co</w:t>
            </w:r>
            <w:r w:rsidR="008E0B92" w:rsidRPr="00805DE1">
              <w:rPr>
                <w:rFonts w:cs="Arial"/>
                <w:sz w:val="22"/>
                <w:szCs w:val="22"/>
              </w:rPr>
              <w:t>., 972 F.2d 987, 990 (8th Cir. 1992).</w:t>
            </w:r>
          </w:p>
        </w:tc>
      </w:tr>
      <w:tr w:rsidR="009754DC" w:rsidRPr="00805DE1" w14:paraId="7D64961B" w14:textId="77777777" w:rsidTr="008F7591">
        <w:tc>
          <w:tcPr>
            <w:tcW w:w="3600" w:type="dxa"/>
          </w:tcPr>
          <w:p w14:paraId="6B251295"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8.</w:t>
            </w:r>
            <w:r w:rsidRPr="00805DE1">
              <w:rPr>
                <w:rFonts w:cs="Arial"/>
                <w:sz w:val="22"/>
                <w:szCs w:val="22"/>
              </w:rPr>
              <w:tab/>
              <w:t>Date of claimant’s bid/contract:</w:t>
            </w:r>
          </w:p>
          <w:p w14:paraId="2136BB5A" w14:textId="77777777" w:rsidR="009754DC" w:rsidRPr="00805DE1" w:rsidRDefault="009754DC" w:rsidP="008F7591">
            <w:pPr>
              <w:widowControl/>
              <w:tabs>
                <w:tab w:val="left" w:pos="432"/>
              </w:tabs>
              <w:spacing w:before="72" w:after="72" w:line="240" w:lineRule="exact"/>
              <w:ind w:left="438" w:hanging="38"/>
              <w:rPr>
                <w:rFonts w:cs="Arial"/>
                <w:sz w:val="22"/>
                <w:szCs w:val="22"/>
              </w:rPr>
            </w:pPr>
            <w:r w:rsidRPr="00805DE1">
              <w:rPr>
                <w:rFonts w:cs="Arial"/>
                <w:sz w:val="22"/>
                <w:szCs w:val="22"/>
              </w:rPr>
              <w:lastRenderedPageBreak/>
              <w:tab/>
              <w:t>Date claimant started working:</w:t>
            </w:r>
          </w:p>
          <w:p w14:paraId="4BBE3C2B" w14:textId="77777777" w:rsidR="009754DC" w:rsidRPr="00805DE1" w:rsidRDefault="009754DC" w:rsidP="00805DE1">
            <w:pPr>
              <w:widowControl/>
              <w:tabs>
                <w:tab w:val="left" w:pos="432"/>
              </w:tabs>
              <w:spacing w:before="72" w:after="72" w:line="240" w:lineRule="exact"/>
              <w:rPr>
                <w:rFonts w:cs="Arial"/>
                <w:sz w:val="22"/>
                <w:szCs w:val="22"/>
              </w:rPr>
            </w:pPr>
          </w:p>
        </w:tc>
        <w:tc>
          <w:tcPr>
            <w:tcW w:w="5580" w:type="dxa"/>
          </w:tcPr>
          <w:p w14:paraId="5C171A9B"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lastRenderedPageBreak/>
              <w:t>See 1 above for licensing issues.</w:t>
            </w:r>
          </w:p>
        </w:tc>
      </w:tr>
      <w:tr w:rsidR="009754DC" w:rsidRPr="00805DE1" w14:paraId="5A260975" w14:textId="77777777" w:rsidTr="008F7591">
        <w:tc>
          <w:tcPr>
            <w:tcW w:w="3600" w:type="dxa"/>
          </w:tcPr>
          <w:p w14:paraId="16DF75EF"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9.</w:t>
            </w:r>
            <w:r w:rsidRPr="00805DE1">
              <w:rPr>
                <w:rFonts w:cs="Arial"/>
                <w:sz w:val="22"/>
                <w:szCs w:val="22"/>
              </w:rPr>
              <w:tab/>
              <w:t>Copy of bond obtained?</w:t>
            </w:r>
          </w:p>
          <w:p w14:paraId="15BC0980" w14:textId="77777777" w:rsidR="009754DC" w:rsidRPr="00805DE1" w:rsidRDefault="009754DC" w:rsidP="00805DE1">
            <w:pPr>
              <w:widowControl/>
              <w:tabs>
                <w:tab w:val="left" w:pos="432"/>
              </w:tabs>
              <w:spacing w:before="72" w:after="72" w:line="240" w:lineRule="exact"/>
              <w:ind w:firstLine="720"/>
              <w:rPr>
                <w:rFonts w:cs="Arial"/>
                <w:sz w:val="22"/>
                <w:szCs w:val="22"/>
              </w:rPr>
            </w:pPr>
            <w:r w:rsidRPr="00805DE1">
              <w:rPr>
                <w:rFonts w:cs="Arial"/>
                <w:sz w:val="22"/>
                <w:szCs w:val="22"/>
              </w:rPr>
              <w:t xml:space="preserve">     No  </w:t>
            </w:r>
            <w:r w:rsidRPr="00805DE1">
              <w:rPr>
                <w:rFonts w:cs="Arial"/>
                <w:sz w:val="22"/>
                <w:szCs w:val="22"/>
              </w:rPr>
              <w:sym w:font="Wingdings" w:char="F06F"/>
            </w:r>
            <w:r w:rsidRPr="00805DE1">
              <w:rPr>
                <w:rFonts w:cs="Arial"/>
                <w:sz w:val="22"/>
                <w:szCs w:val="22"/>
              </w:rPr>
              <w:tab/>
              <w:t xml:space="preserve">Yes  </w:t>
            </w:r>
            <w:r w:rsidRPr="00805DE1">
              <w:rPr>
                <w:rFonts w:cs="Arial"/>
                <w:sz w:val="22"/>
                <w:szCs w:val="22"/>
              </w:rPr>
              <w:sym w:font="Wingdings" w:char="F06F"/>
            </w:r>
          </w:p>
          <w:p w14:paraId="69C52566" w14:textId="77777777" w:rsidR="009754DC" w:rsidRPr="00805DE1" w:rsidRDefault="009754DC" w:rsidP="00805DE1">
            <w:pPr>
              <w:widowControl/>
              <w:tabs>
                <w:tab w:val="left" w:pos="432"/>
              </w:tabs>
              <w:spacing w:before="72" w:after="72" w:line="240" w:lineRule="exact"/>
              <w:rPr>
                <w:rFonts w:cs="Arial"/>
                <w:sz w:val="22"/>
                <w:szCs w:val="22"/>
              </w:rPr>
            </w:pPr>
          </w:p>
        </w:tc>
        <w:tc>
          <w:tcPr>
            <w:tcW w:w="5580" w:type="dxa"/>
          </w:tcPr>
          <w:p w14:paraId="4B38B935"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See 3 above.</w:t>
            </w:r>
          </w:p>
        </w:tc>
      </w:tr>
      <w:tr w:rsidR="009754DC" w:rsidRPr="00805DE1" w14:paraId="3F0185BB" w14:textId="77777777" w:rsidTr="008F7591">
        <w:tc>
          <w:tcPr>
            <w:tcW w:w="3600" w:type="dxa"/>
          </w:tcPr>
          <w:p w14:paraId="0045BA3B"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10</w:t>
            </w:r>
            <w:proofErr w:type="gramStart"/>
            <w:r w:rsidRPr="00805DE1">
              <w:rPr>
                <w:rFonts w:cs="Arial"/>
                <w:sz w:val="22"/>
                <w:szCs w:val="22"/>
              </w:rPr>
              <w:t xml:space="preserve">. </w:t>
            </w:r>
            <w:r w:rsidRPr="00805DE1">
              <w:rPr>
                <w:rFonts w:cs="Arial"/>
                <w:sz w:val="22"/>
                <w:szCs w:val="22"/>
              </w:rPr>
              <w:tab/>
              <w:t>Is</w:t>
            </w:r>
            <w:proofErr w:type="gramEnd"/>
            <w:r w:rsidRPr="00805DE1">
              <w:rPr>
                <w:rFonts w:cs="Arial"/>
                <w:sz w:val="22"/>
                <w:szCs w:val="22"/>
              </w:rPr>
              <w:t xml:space="preserve"> </w:t>
            </w:r>
            <w:r w:rsidR="00E44732" w:rsidRPr="00805DE1">
              <w:rPr>
                <w:rFonts w:cs="Arial"/>
                <w:sz w:val="22"/>
                <w:szCs w:val="22"/>
              </w:rPr>
              <w:t>bond,</w:t>
            </w:r>
            <w:r w:rsidRPr="00805DE1">
              <w:rPr>
                <w:rFonts w:cs="Arial"/>
                <w:sz w:val="22"/>
                <w:szCs w:val="22"/>
              </w:rPr>
              <w:t xml:space="preserve"> correct?</w:t>
            </w:r>
          </w:p>
          <w:p w14:paraId="0E060C0E" w14:textId="77777777" w:rsidR="009754DC" w:rsidRPr="00805DE1" w:rsidRDefault="009754DC" w:rsidP="00805DE1">
            <w:pPr>
              <w:widowControl/>
              <w:tabs>
                <w:tab w:val="left" w:pos="432"/>
              </w:tabs>
              <w:spacing w:before="72" w:after="72" w:line="240" w:lineRule="exact"/>
              <w:ind w:firstLine="720"/>
              <w:rPr>
                <w:rFonts w:cs="Arial"/>
                <w:sz w:val="22"/>
                <w:szCs w:val="22"/>
              </w:rPr>
            </w:pPr>
            <w:r w:rsidRPr="00805DE1">
              <w:rPr>
                <w:rFonts w:cs="Arial"/>
                <w:sz w:val="22"/>
                <w:szCs w:val="22"/>
              </w:rPr>
              <w:t xml:space="preserve">     No  </w:t>
            </w:r>
            <w:r w:rsidRPr="00805DE1">
              <w:rPr>
                <w:rFonts w:cs="Arial"/>
                <w:sz w:val="22"/>
                <w:szCs w:val="22"/>
              </w:rPr>
              <w:sym w:font="Wingdings" w:char="F06F"/>
            </w:r>
            <w:r w:rsidRPr="00805DE1">
              <w:rPr>
                <w:rFonts w:cs="Arial"/>
                <w:sz w:val="22"/>
                <w:szCs w:val="22"/>
              </w:rPr>
              <w:tab/>
              <w:t xml:space="preserve">Yes  </w:t>
            </w:r>
            <w:r w:rsidRPr="00805DE1">
              <w:rPr>
                <w:rFonts w:cs="Arial"/>
                <w:sz w:val="22"/>
                <w:szCs w:val="22"/>
              </w:rPr>
              <w:sym w:font="Wingdings" w:char="F06F"/>
            </w:r>
          </w:p>
          <w:p w14:paraId="1909256B"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ab/>
              <w:t xml:space="preserve">If </w:t>
            </w:r>
            <w:proofErr w:type="gramStart"/>
            <w:r w:rsidRPr="00805DE1">
              <w:rPr>
                <w:rFonts w:cs="Arial"/>
                <w:sz w:val="22"/>
                <w:szCs w:val="22"/>
              </w:rPr>
              <w:t>no</w:t>
            </w:r>
            <w:proofErr w:type="gramEnd"/>
            <w:r w:rsidRPr="00805DE1">
              <w:rPr>
                <w:rFonts w:cs="Arial"/>
                <w:sz w:val="22"/>
                <w:szCs w:val="22"/>
              </w:rPr>
              <w:t>, concerns:</w:t>
            </w:r>
          </w:p>
        </w:tc>
        <w:tc>
          <w:tcPr>
            <w:tcW w:w="5580" w:type="dxa"/>
          </w:tcPr>
          <w:p w14:paraId="0EED41C9" w14:textId="77777777" w:rsidR="009754DC" w:rsidRPr="00805DE1" w:rsidRDefault="009754DC" w:rsidP="00805DE1">
            <w:pPr>
              <w:widowControl/>
              <w:spacing w:before="72" w:after="72" w:line="240" w:lineRule="exact"/>
              <w:rPr>
                <w:rFonts w:cs="Arial"/>
                <w:sz w:val="22"/>
                <w:szCs w:val="22"/>
              </w:rPr>
            </w:pPr>
          </w:p>
        </w:tc>
      </w:tr>
      <w:tr w:rsidR="009754DC" w:rsidRPr="00805DE1" w14:paraId="3CB35138" w14:textId="77777777" w:rsidTr="008F7591">
        <w:tc>
          <w:tcPr>
            <w:tcW w:w="3600" w:type="dxa"/>
          </w:tcPr>
          <w:p w14:paraId="38742E6F"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11</w:t>
            </w:r>
            <w:proofErr w:type="gramStart"/>
            <w:r w:rsidRPr="00805DE1">
              <w:rPr>
                <w:rFonts w:cs="Arial"/>
                <w:sz w:val="22"/>
                <w:szCs w:val="22"/>
              </w:rPr>
              <w:t xml:space="preserve">. </w:t>
            </w:r>
            <w:r w:rsidRPr="00805DE1">
              <w:rPr>
                <w:rFonts w:cs="Arial"/>
                <w:sz w:val="22"/>
                <w:szCs w:val="22"/>
              </w:rPr>
              <w:tab/>
              <w:t>Date</w:t>
            </w:r>
            <w:proofErr w:type="gramEnd"/>
            <w:r w:rsidRPr="00805DE1">
              <w:rPr>
                <w:rFonts w:cs="Arial"/>
                <w:sz w:val="22"/>
                <w:szCs w:val="22"/>
              </w:rPr>
              <w:t xml:space="preserve"> project completed:</w:t>
            </w:r>
          </w:p>
        </w:tc>
        <w:tc>
          <w:tcPr>
            <w:tcW w:w="5580" w:type="dxa"/>
          </w:tcPr>
          <w:p w14:paraId="5C2619A9" w14:textId="77777777" w:rsidR="009754DC" w:rsidRPr="00805DE1" w:rsidRDefault="009754DC" w:rsidP="00805DE1">
            <w:pPr>
              <w:widowControl/>
              <w:spacing w:before="72" w:after="72" w:line="240" w:lineRule="exact"/>
              <w:rPr>
                <w:rFonts w:cs="Arial"/>
                <w:sz w:val="22"/>
                <w:szCs w:val="22"/>
              </w:rPr>
            </w:pPr>
          </w:p>
        </w:tc>
      </w:tr>
      <w:tr w:rsidR="009754DC" w:rsidRPr="00805DE1" w14:paraId="0C7F0F54" w14:textId="77777777" w:rsidTr="008F7591">
        <w:tc>
          <w:tcPr>
            <w:tcW w:w="3600" w:type="dxa"/>
          </w:tcPr>
          <w:p w14:paraId="463FAF9A" w14:textId="77777777"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t>12</w:t>
            </w:r>
            <w:proofErr w:type="gramStart"/>
            <w:r w:rsidRPr="00805DE1">
              <w:rPr>
                <w:rFonts w:cs="Arial"/>
                <w:sz w:val="22"/>
                <w:szCs w:val="22"/>
              </w:rPr>
              <w:t xml:space="preserve">. </w:t>
            </w:r>
            <w:r w:rsidRPr="00805DE1">
              <w:rPr>
                <w:rFonts w:cs="Arial"/>
                <w:sz w:val="22"/>
                <w:szCs w:val="22"/>
              </w:rPr>
              <w:tab/>
              <w:t>Claimant’s</w:t>
            </w:r>
            <w:proofErr w:type="gramEnd"/>
            <w:r w:rsidRPr="00805DE1">
              <w:rPr>
                <w:rFonts w:cs="Arial"/>
                <w:sz w:val="22"/>
                <w:szCs w:val="22"/>
              </w:rPr>
              <w:t xml:space="preserve"> last day </w:t>
            </w:r>
            <w:r w:rsidR="000361A1" w:rsidRPr="00805DE1">
              <w:rPr>
                <w:rFonts w:cs="Arial"/>
                <w:sz w:val="22"/>
                <w:szCs w:val="22"/>
              </w:rPr>
              <w:t xml:space="preserve">of performing labor or </w:t>
            </w:r>
            <w:proofErr w:type="gramStart"/>
            <w:r w:rsidR="000361A1" w:rsidRPr="00805DE1">
              <w:rPr>
                <w:rFonts w:cs="Arial"/>
                <w:sz w:val="22"/>
                <w:szCs w:val="22"/>
              </w:rPr>
              <w:t>furnishing</w:t>
            </w:r>
            <w:proofErr w:type="gramEnd"/>
            <w:r w:rsidR="000361A1" w:rsidRPr="00805DE1">
              <w:rPr>
                <w:rFonts w:cs="Arial"/>
                <w:sz w:val="22"/>
                <w:szCs w:val="22"/>
              </w:rPr>
              <w:t xml:space="preserve"> or </w:t>
            </w:r>
            <w:proofErr w:type="gramStart"/>
            <w:r w:rsidR="000361A1" w:rsidRPr="00805DE1">
              <w:rPr>
                <w:rFonts w:cs="Arial"/>
                <w:sz w:val="22"/>
                <w:szCs w:val="22"/>
              </w:rPr>
              <w:t>suppling</w:t>
            </w:r>
            <w:proofErr w:type="gramEnd"/>
            <w:r w:rsidR="000361A1" w:rsidRPr="00805DE1">
              <w:rPr>
                <w:rFonts w:cs="Arial"/>
                <w:sz w:val="22"/>
                <w:szCs w:val="22"/>
              </w:rPr>
              <w:t xml:space="preserve"> the last of the material for which the claim </w:t>
            </w:r>
            <w:proofErr w:type="gramStart"/>
            <w:r w:rsidR="000361A1" w:rsidRPr="00805DE1">
              <w:rPr>
                <w:rFonts w:cs="Arial"/>
                <w:sz w:val="22"/>
                <w:szCs w:val="22"/>
              </w:rPr>
              <w:t>is made</w:t>
            </w:r>
            <w:proofErr w:type="gramEnd"/>
          </w:p>
        </w:tc>
        <w:tc>
          <w:tcPr>
            <w:tcW w:w="5580" w:type="dxa"/>
          </w:tcPr>
          <w:p w14:paraId="1440941E" w14:textId="77777777" w:rsidR="009754DC" w:rsidRPr="00805DE1" w:rsidRDefault="007346DA" w:rsidP="00805DE1">
            <w:pPr>
              <w:widowControl/>
              <w:spacing w:before="72" w:after="72" w:line="240" w:lineRule="exact"/>
              <w:rPr>
                <w:rFonts w:cs="Arial"/>
                <w:sz w:val="22"/>
                <w:szCs w:val="22"/>
              </w:rPr>
            </w:pPr>
            <w:r w:rsidRPr="00805DE1">
              <w:rPr>
                <w:rFonts w:cs="Arial"/>
                <w:sz w:val="22"/>
                <w:szCs w:val="22"/>
              </w:rPr>
              <w:t xml:space="preserve">See Chapter 10: The Surety Relationship </w:t>
            </w:r>
            <w:proofErr w:type="gramStart"/>
            <w:r w:rsidRPr="00805DE1">
              <w:rPr>
                <w:rFonts w:cs="Arial"/>
                <w:sz w:val="22"/>
                <w:szCs w:val="22"/>
              </w:rPr>
              <w:t>And</w:t>
            </w:r>
            <w:proofErr w:type="gramEnd"/>
            <w:r w:rsidRPr="00805DE1">
              <w:rPr>
                <w:rFonts w:cs="Arial"/>
                <w:sz w:val="22"/>
                <w:szCs w:val="22"/>
              </w:rPr>
              <w:t xml:space="preserve"> Payment </w:t>
            </w:r>
            <w:proofErr w:type="gramStart"/>
            <w:r w:rsidRPr="00805DE1">
              <w:rPr>
                <w:rFonts w:cs="Arial"/>
                <w:sz w:val="22"/>
                <w:szCs w:val="22"/>
              </w:rPr>
              <w:t>And</w:t>
            </w:r>
            <w:proofErr w:type="gramEnd"/>
            <w:r w:rsidRPr="00805DE1">
              <w:rPr>
                <w:rFonts w:cs="Arial"/>
                <w:sz w:val="22"/>
                <w:szCs w:val="22"/>
              </w:rPr>
              <w:t xml:space="preserve"> Performance Bonds §10.5-5(d</w:t>
            </w:r>
            <w:proofErr w:type="gramStart"/>
            <w:r w:rsidRPr="00805DE1">
              <w:rPr>
                <w:rFonts w:cs="Arial"/>
                <w:sz w:val="22"/>
                <w:szCs w:val="22"/>
              </w:rPr>
              <w:t>)</w:t>
            </w:r>
            <w:r w:rsidR="001468F4" w:rsidRPr="00805DE1">
              <w:rPr>
                <w:rFonts w:cs="Arial"/>
                <w:sz w:val="22"/>
                <w:szCs w:val="22"/>
              </w:rPr>
              <w:t>(</w:t>
            </w:r>
            <w:proofErr w:type="gramEnd"/>
            <w:r w:rsidR="001468F4" w:rsidRPr="00805DE1">
              <w:rPr>
                <w:rFonts w:cs="Arial"/>
                <w:sz w:val="22"/>
                <w:szCs w:val="22"/>
              </w:rPr>
              <w:t>1-2)</w:t>
            </w:r>
            <w:r w:rsidRPr="00805DE1">
              <w:rPr>
                <w:rFonts w:cs="Arial"/>
                <w:sz w:val="22"/>
                <w:szCs w:val="22"/>
              </w:rPr>
              <w:t xml:space="preserve">, OSB Legal Pubs, </w:t>
            </w:r>
            <w:r w:rsidRPr="00805DE1">
              <w:rPr>
                <w:rFonts w:cs="Arial"/>
                <w:smallCaps/>
                <w:sz w:val="22"/>
                <w:szCs w:val="22"/>
              </w:rPr>
              <w:t>Volume 1</w:t>
            </w:r>
            <w:r w:rsidRPr="00805DE1">
              <w:rPr>
                <w:rFonts w:cs="Arial"/>
                <w:sz w:val="22"/>
                <w:szCs w:val="22"/>
              </w:rPr>
              <w:t xml:space="preserve"> </w:t>
            </w:r>
            <w:r w:rsidRPr="00805DE1">
              <w:rPr>
                <w:rFonts w:cs="Arial"/>
                <w:smallCaps/>
                <w:sz w:val="22"/>
                <w:szCs w:val="22"/>
              </w:rPr>
              <w:t>Construction Law In Oregon</w:t>
            </w:r>
            <w:r w:rsidRPr="00805DE1">
              <w:rPr>
                <w:rFonts w:cs="Arial"/>
                <w:sz w:val="22"/>
                <w:szCs w:val="22"/>
              </w:rPr>
              <w:t xml:space="preserve"> (2019 ed.) </w:t>
            </w:r>
          </w:p>
        </w:tc>
      </w:tr>
      <w:tr w:rsidR="009754DC" w:rsidRPr="00805DE1" w14:paraId="04544473" w14:textId="77777777" w:rsidTr="008F7591">
        <w:tc>
          <w:tcPr>
            <w:tcW w:w="3600" w:type="dxa"/>
          </w:tcPr>
          <w:p w14:paraId="017BC77C" w14:textId="77777777"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t xml:space="preserve">13. </w:t>
            </w:r>
            <w:r w:rsidRPr="00805DE1">
              <w:rPr>
                <w:rFonts w:cs="Arial"/>
                <w:sz w:val="22"/>
                <w:szCs w:val="22"/>
              </w:rPr>
              <w:tab/>
            </w:r>
            <w:r w:rsidR="002B37A4" w:rsidRPr="00805DE1">
              <w:rPr>
                <w:rFonts w:cs="Arial"/>
                <w:sz w:val="22"/>
                <w:szCs w:val="22"/>
              </w:rPr>
              <w:t>Notice of claim deadline</w:t>
            </w:r>
            <w:r w:rsidR="00C34C35">
              <w:rPr>
                <w:rFonts w:cs="Arial"/>
                <w:sz w:val="22"/>
                <w:szCs w:val="22"/>
              </w:rPr>
              <w:t xml:space="preserve"> if not in contractual privity with the prime contractor who posted the Miller Act Bond</w:t>
            </w:r>
            <w:r w:rsidR="002B37A4" w:rsidRPr="00805DE1">
              <w:rPr>
                <w:rFonts w:cs="Arial"/>
                <w:sz w:val="22"/>
                <w:szCs w:val="22"/>
              </w:rPr>
              <w:t xml:space="preserve">:  90 days from the date on which the person did or performed the last of the labor or furnished or supplied the last of the material for which the claim is made </w:t>
            </w:r>
            <w:r w:rsidRPr="00805DE1">
              <w:rPr>
                <w:rFonts w:cs="Arial"/>
                <w:sz w:val="22"/>
                <w:szCs w:val="22"/>
              </w:rPr>
              <w:t>is:    ________</w:t>
            </w:r>
          </w:p>
          <w:p w14:paraId="04A09BD8"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p>
        </w:tc>
        <w:tc>
          <w:tcPr>
            <w:tcW w:w="5580" w:type="dxa"/>
          </w:tcPr>
          <w:p w14:paraId="20875F00" w14:textId="77777777" w:rsidR="009754DC" w:rsidRPr="00805DE1" w:rsidRDefault="009754DC" w:rsidP="00C34C35">
            <w:pPr>
              <w:widowControl/>
              <w:spacing w:before="72" w:after="72" w:line="240" w:lineRule="exact"/>
              <w:rPr>
                <w:rFonts w:cs="Arial"/>
                <w:sz w:val="22"/>
                <w:szCs w:val="22"/>
              </w:rPr>
            </w:pPr>
            <w:r w:rsidRPr="00805DE1">
              <w:rPr>
                <w:rFonts w:cs="Arial"/>
                <w:sz w:val="22"/>
                <w:szCs w:val="22"/>
              </w:rPr>
              <w:t xml:space="preserve">To perfect a claim, notice must be given by protected parties </w:t>
            </w:r>
            <w:r w:rsidRPr="00EF7BB4">
              <w:rPr>
                <w:rFonts w:cs="Arial"/>
                <w:sz w:val="22"/>
                <w:szCs w:val="22"/>
              </w:rPr>
              <w:t xml:space="preserve">(see chart on </w:t>
            </w:r>
            <w:r w:rsidR="004102D2" w:rsidRPr="00EF7BB4">
              <w:rPr>
                <w:rFonts w:cs="Arial"/>
                <w:sz w:val="22"/>
                <w:szCs w:val="22"/>
              </w:rPr>
              <w:t xml:space="preserve">Appendix D </w:t>
            </w:r>
            <w:r w:rsidRPr="00EF7BB4">
              <w:rPr>
                <w:rFonts w:cs="Arial"/>
                <w:sz w:val="22"/>
                <w:szCs w:val="22"/>
              </w:rPr>
              <w:t>checklist)</w:t>
            </w:r>
            <w:r w:rsidRPr="00805DE1">
              <w:rPr>
                <w:rFonts w:cs="Arial"/>
                <w:sz w:val="22"/>
                <w:szCs w:val="22"/>
              </w:rPr>
              <w:t xml:space="preserve"> </w:t>
            </w:r>
            <w:r w:rsidRPr="008F7591">
              <w:rPr>
                <w:rFonts w:cs="Arial"/>
                <w:sz w:val="22"/>
                <w:szCs w:val="22"/>
                <w:u w:val="single"/>
              </w:rPr>
              <w:t xml:space="preserve">who do </w:t>
            </w:r>
            <w:r w:rsidRPr="008F7591">
              <w:rPr>
                <w:rFonts w:cs="Arial"/>
                <w:i/>
                <w:iCs/>
                <w:sz w:val="22"/>
                <w:szCs w:val="22"/>
                <w:u w:val="single"/>
              </w:rPr>
              <w:t>not</w:t>
            </w:r>
            <w:r w:rsidRPr="008F7591">
              <w:rPr>
                <w:rFonts w:cs="Arial"/>
                <w:sz w:val="22"/>
                <w:szCs w:val="22"/>
                <w:u w:val="single"/>
              </w:rPr>
              <w:t xml:space="preserve"> have a contract with the prime contractor</w:t>
            </w:r>
            <w:r w:rsidRPr="00805DE1">
              <w:rPr>
                <w:rFonts w:cs="Arial"/>
                <w:sz w:val="22"/>
                <w:szCs w:val="22"/>
              </w:rPr>
              <w:t>, within 90 days from the date on which the person did or performed the last of the</w:t>
            </w:r>
            <w:r w:rsidR="002B37A4" w:rsidRPr="00805DE1">
              <w:rPr>
                <w:rFonts w:cs="Arial"/>
                <w:sz w:val="22"/>
                <w:szCs w:val="22"/>
              </w:rPr>
              <w:t xml:space="preserve"> onsite</w:t>
            </w:r>
            <w:r w:rsidRPr="00805DE1">
              <w:rPr>
                <w:rFonts w:cs="Arial"/>
                <w:sz w:val="22"/>
                <w:szCs w:val="22"/>
              </w:rPr>
              <w:t xml:space="preserve"> labor or furnished or supplied the last of the materials </w:t>
            </w:r>
            <w:r w:rsidR="002B37A4" w:rsidRPr="00805DE1">
              <w:rPr>
                <w:rFonts w:cs="Arial"/>
                <w:sz w:val="22"/>
                <w:szCs w:val="22"/>
              </w:rPr>
              <w:t xml:space="preserve">to the </w:t>
            </w:r>
            <w:r w:rsidRPr="00805DE1">
              <w:rPr>
                <w:rFonts w:cs="Arial"/>
                <w:sz w:val="22"/>
                <w:szCs w:val="22"/>
              </w:rPr>
              <w:t>project</w:t>
            </w:r>
            <w:r w:rsidR="00E44732" w:rsidRPr="00805DE1">
              <w:rPr>
                <w:rFonts w:cs="Arial"/>
                <w:sz w:val="22"/>
                <w:szCs w:val="22"/>
              </w:rPr>
              <w:t xml:space="preserve">. </w:t>
            </w:r>
            <w:r w:rsidRPr="00805DE1">
              <w:rPr>
                <w:rFonts w:cs="Arial"/>
                <w:sz w:val="22"/>
                <w:szCs w:val="22"/>
              </w:rPr>
              <w:t xml:space="preserve">Protected parties in privity with the prime contractor need not provide a notice. Notice may </w:t>
            </w:r>
            <w:proofErr w:type="gramStart"/>
            <w:r w:rsidRPr="00805DE1">
              <w:rPr>
                <w:rFonts w:cs="Arial"/>
                <w:sz w:val="22"/>
                <w:szCs w:val="22"/>
              </w:rPr>
              <w:t>be given</w:t>
            </w:r>
            <w:proofErr w:type="gramEnd"/>
            <w:r w:rsidRPr="00805DE1">
              <w:rPr>
                <w:rFonts w:cs="Arial"/>
                <w:sz w:val="22"/>
                <w:szCs w:val="22"/>
              </w:rPr>
              <w:t xml:space="preserve"> by any means that allows</w:t>
            </w:r>
            <w:r w:rsidR="00777C18" w:rsidRPr="00805DE1">
              <w:rPr>
                <w:rFonts w:cs="Arial"/>
                <w:sz w:val="22"/>
                <w:szCs w:val="22"/>
              </w:rPr>
              <w:t xml:space="preserve"> written third-party</w:t>
            </w:r>
            <w:r w:rsidRPr="00805DE1">
              <w:rPr>
                <w:rFonts w:cs="Arial"/>
                <w:sz w:val="22"/>
                <w:szCs w:val="22"/>
              </w:rPr>
              <w:t xml:space="preserve"> verification</w:t>
            </w:r>
            <w:r w:rsidR="00777C18" w:rsidRPr="00805DE1">
              <w:rPr>
                <w:rFonts w:cs="Arial"/>
                <w:sz w:val="22"/>
                <w:szCs w:val="22"/>
              </w:rPr>
              <w:t xml:space="preserve"> of delivery</w:t>
            </w:r>
            <w:r w:rsidRPr="00805DE1">
              <w:rPr>
                <w:rFonts w:cs="Arial"/>
                <w:sz w:val="22"/>
                <w:szCs w:val="22"/>
              </w:rPr>
              <w:t>. 40 U.S.C. 3133</w:t>
            </w:r>
            <w:r w:rsidR="00E44732" w:rsidRPr="00805DE1">
              <w:rPr>
                <w:rFonts w:cs="Arial"/>
                <w:sz w:val="22"/>
                <w:szCs w:val="22"/>
              </w:rPr>
              <w:t xml:space="preserve">. </w:t>
            </w:r>
            <w:r w:rsidRPr="00805DE1">
              <w:rPr>
                <w:rFonts w:cs="Arial"/>
                <w:sz w:val="22"/>
                <w:szCs w:val="22"/>
              </w:rPr>
              <w:t xml:space="preserve">It </w:t>
            </w:r>
            <w:proofErr w:type="gramStart"/>
            <w:r w:rsidRPr="00805DE1">
              <w:rPr>
                <w:rFonts w:cs="Arial"/>
                <w:sz w:val="22"/>
                <w:szCs w:val="22"/>
              </w:rPr>
              <w:t>is recommended</w:t>
            </w:r>
            <w:proofErr w:type="gramEnd"/>
            <w:r w:rsidRPr="00805DE1">
              <w:rPr>
                <w:rFonts w:cs="Arial"/>
                <w:sz w:val="22"/>
                <w:szCs w:val="22"/>
              </w:rPr>
              <w:t xml:space="preserve"> to use a “substantial” day of </w:t>
            </w:r>
            <w:r w:rsidR="002B37A4" w:rsidRPr="00805DE1">
              <w:rPr>
                <w:rFonts w:cs="Arial"/>
                <w:sz w:val="22"/>
                <w:szCs w:val="22"/>
              </w:rPr>
              <w:t xml:space="preserve">onsite </w:t>
            </w:r>
            <w:r w:rsidRPr="00805DE1">
              <w:rPr>
                <w:rFonts w:cs="Arial"/>
                <w:sz w:val="22"/>
                <w:szCs w:val="22"/>
              </w:rPr>
              <w:t xml:space="preserve">performance that can </w:t>
            </w:r>
            <w:proofErr w:type="gramStart"/>
            <w:r w:rsidRPr="00805DE1">
              <w:rPr>
                <w:rFonts w:cs="Arial"/>
                <w:sz w:val="22"/>
                <w:szCs w:val="22"/>
              </w:rPr>
              <w:t>be proved</w:t>
            </w:r>
            <w:proofErr w:type="gramEnd"/>
            <w:r w:rsidRPr="00805DE1">
              <w:rPr>
                <w:rFonts w:cs="Arial"/>
                <w:sz w:val="22"/>
                <w:szCs w:val="22"/>
              </w:rPr>
              <w:t xml:space="preserve"> by the claimant’s business records</w:t>
            </w:r>
            <w:r w:rsidR="00E44732" w:rsidRPr="00805DE1">
              <w:rPr>
                <w:rFonts w:cs="Arial"/>
                <w:sz w:val="22"/>
                <w:szCs w:val="22"/>
              </w:rPr>
              <w:t xml:space="preserve">. </w:t>
            </w:r>
            <w:r w:rsidRPr="00805DE1">
              <w:rPr>
                <w:rFonts w:cs="Arial"/>
                <w:sz w:val="22"/>
                <w:szCs w:val="22"/>
              </w:rPr>
              <w:t xml:space="preserve">If a notice is </w:t>
            </w:r>
            <w:proofErr w:type="gramStart"/>
            <w:r w:rsidRPr="00805DE1">
              <w:rPr>
                <w:rFonts w:cs="Arial"/>
                <w:sz w:val="22"/>
                <w:szCs w:val="22"/>
              </w:rPr>
              <w:t>required</w:t>
            </w:r>
            <w:proofErr w:type="gramEnd"/>
            <w:r w:rsidRPr="00805DE1">
              <w:rPr>
                <w:rFonts w:cs="Arial"/>
                <w:sz w:val="22"/>
                <w:szCs w:val="22"/>
              </w:rPr>
              <w:t xml:space="preserve">, it </w:t>
            </w:r>
            <w:proofErr w:type="gramStart"/>
            <w:r w:rsidRPr="00805DE1">
              <w:rPr>
                <w:rFonts w:cs="Arial"/>
                <w:sz w:val="22"/>
                <w:szCs w:val="22"/>
              </w:rPr>
              <w:t>is given</w:t>
            </w:r>
            <w:proofErr w:type="gramEnd"/>
            <w:r w:rsidRPr="00805DE1">
              <w:rPr>
                <w:rFonts w:cs="Arial"/>
                <w:sz w:val="22"/>
                <w:szCs w:val="22"/>
              </w:rPr>
              <w:t xml:space="preserve"> to the prime contractor who </w:t>
            </w:r>
            <w:proofErr w:type="gramStart"/>
            <w:r w:rsidRPr="00805DE1">
              <w:rPr>
                <w:rFonts w:cs="Arial"/>
                <w:sz w:val="22"/>
                <w:szCs w:val="22"/>
              </w:rPr>
              <w:t>acquired</w:t>
            </w:r>
            <w:proofErr w:type="gramEnd"/>
            <w:r w:rsidRPr="00805DE1">
              <w:rPr>
                <w:rFonts w:cs="Arial"/>
                <w:sz w:val="22"/>
                <w:szCs w:val="22"/>
              </w:rPr>
              <w:t xml:space="preserve"> the bond</w:t>
            </w:r>
            <w:r w:rsidR="00777C18" w:rsidRPr="00805DE1">
              <w:rPr>
                <w:rFonts w:cs="Arial"/>
                <w:sz w:val="22"/>
                <w:szCs w:val="22"/>
              </w:rPr>
              <w:t xml:space="preserve"> at any </w:t>
            </w:r>
            <w:proofErr w:type="gramStart"/>
            <w:r w:rsidR="00777C18" w:rsidRPr="00805DE1">
              <w:rPr>
                <w:rFonts w:cs="Arial"/>
                <w:sz w:val="22"/>
                <w:szCs w:val="22"/>
              </w:rPr>
              <w:t>place</w:t>
            </w:r>
            <w:proofErr w:type="gramEnd"/>
            <w:r w:rsidR="00777C18" w:rsidRPr="00805DE1">
              <w:rPr>
                <w:rFonts w:cs="Arial"/>
                <w:sz w:val="22"/>
                <w:szCs w:val="22"/>
              </w:rPr>
              <w:t xml:space="preserve"> the contractor </w:t>
            </w:r>
            <w:proofErr w:type="gramStart"/>
            <w:r w:rsidR="00777C18" w:rsidRPr="00805DE1">
              <w:rPr>
                <w:rFonts w:cs="Arial"/>
                <w:sz w:val="22"/>
                <w:szCs w:val="22"/>
              </w:rPr>
              <w:t>maintains</w:t>
            </w:r>
            <w:proofErr w:type="gramEnd"/>
            <w:r w:rsidR="00777C18" w:rsidRPr="00805DE1">
              <w:rPr>
                <w:rFonts w:cs="Arial"/>
                <w:sz w:val="22"/>
                <w:szCs w:val="22"/>
              </w:rPr>
              <w:t xml:space="preserve"> an office or conducts business or at the contractor's residence</w:t>
            </w:r>
            <w:r w:rsidR="00E44732" w:rsidRPr="00805DE1">
              <w:rPr>
                <w:rFonts w:cs="Arial"/>
                <w:sz w:val="22"/>
                <w:szCs w:val="22"/>
              </w:rPr>
              <w:t xml:space="preserve">. </w:t>
            </w:r>
            <w:r w:rsidRPr="00805DE1">
              <w:rPr>
                <w:rFonts w:cs="Arial"/>
                <w:sz w:val="22"/>
                <w:szCs w:val="22"/>
              </w:rPr>
              <w:t xml:space="preserve">Unlike Oregon’s Little Miller Act, notice to the federal government or its agencies is not </w:t>
            </w:r>
            <w:proofErr w:type="gramStart"/>
            <w:r w:rsidR="004102D2" w:rsidRPr="00805DE1">
              <w:rPr>
                <w:rFonts w:cs="Arial"/>
                <w:sz w:val="22"/>
                <w:szCs w:val="22"/>
              </w:rPr>
              <w:t>required</w:t>
            </w:r>
            <w:proofErr w:type="gramEnd"/>
            <w:r w:rsidRPr="00805DE1">
              <w:rPr>
                <w:rFonts w:cs="Arial"/>
                <w:sz w:val="22"/>
                <w:szCs w:val="22"/>
              </w:rPr>
              <w:t xml:space="preserve">. However, providing notice to the contracting officer </w:t>
            </w:r>
            <w:proofErr w:type="gramStart"/>
            <w:r w:rsidRPr="00805DE1">
              <w:rPr>
                <w:rFonts w:cs="Arial"/>
                <w:sz w:val="22"/>
                <w:szCs w:val="22"/>
              </w:rPr>
              <w:t>is recommended</w:t>
            </w:r>
            <w:proofErr w:type="gramEnd"/>
            <w:r w:rsidR="005F11E5" w:rsidRPr="00805DE1">
              <w:rPr>
                <w:rFonts w:cs="Arial"/>
                <w:sz w:val="22"/>
                <w:szCs w:val="22"/>
              </w:rPr>
              <w:t xml:space="preserve">. </w:t>
            </w:r>
            <w:r w:rsidR="00C34C35">
              <w:rPr>
                <w:rFonts w:cs="Arial"/>
                <w:sz w:val="22"/>
                <w:szCs w:val="22"/>
              </w:rPr>
              <w:t xml:space="preserve"> </w:t>
            </w:r>
            <w:r w:rsidR="00C34C35" w:rsidRPr="008F7591">
              <w:rPr>
                <w:rFonts w:cs="Arial"/>
                <w:sz w:val="22"/>
                <w:szCs w:val="22"/>
                <w:u w:val="single"/>
              </w:rPr>
              <w:t>The notice of claim must inform the prime contractor that the claimant is looking to the prime contractor (the principal of the bond) for payment of the non-paying subcontractor’s obligation</w:t>
            </w:r>
            <w:r w:rsidR="00C34C35" w:rsidRPr="00C34C35">
              <w:rPr>
                <w:rFonts w:cs="Arial"/>
                <w:sz w:val="22"/>
                <w:szCs w:val="22"/>
              </w:rPr>
              <w:t>. U.S. v.</w:t>
            </w:r>
            <w:r w:rsidR="00C34C35">
              <w:rPr>
                <w:rFonts w:cs="Arial"/>
                <w:sz w:val="22"/>
                <w:szCs w:val="22"/>
              </w:rPr>
              <w:t xml:space="preserve"> </w:t>
            </w:r>
            <w:r w:rsidR="00C34C35" w:rsidRPr="00C34C35">
              <w:rPr>
                <w:rFonts w:cs="Arial"/>
                <w:sz w:val="22"/>
                <w:szCs w:val="22"/>
              </w:rPr>
              <w:t>Tucson Mechanical Contracting, 921 F2d 911, 914 (9th Cir 1990).</w:t>
            </w:r>
          </w:p>
        </w:tc>
      </w:tr>
      <w:tr w:rsidR="009754DC" w:rsidRPr="00805DE1" w14:paraId="7577EEB4" w14:textId="77777777" w:rsidTr="008F7591">
        <w:trPr>
          <w:trHeight w:val="2713"/>
        </w:trPr>
        <w:tc>
          <w:tcPr>
            <w:tcW w:w="3600" w:type="dxa"/>
          </w:tcPr>
          <w:p w14:paraId="2FD2A1DE" w14:textId="77777777"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lastRenderedPageBreak/>
              <w:t>14</w:t>
            </w:r>
            <w:proofErr w:type="gramStart"/>
            <w:r w:rsidRPr="00805DE1">
              <w:rPr>
                <w:rFonts w:cs="Arial"/>
                <w:sz w:val="22"/>
                <w:szCs w:val="22"/>
              </w:rPr>
              <w:t xml:space="preserve">. </w:t>
            </w:r>
            <w:r w:rsidRPr="00805DE1">
              <w:rPr>
                <w:rFonts w:cs="Arial"/>
                <w:sz w:val="22"/>
                <w:szCs w:val="22"/>
              </w:rPr>
              <w:tab/>
              <w:t>Original</w:t>
            </w:r>
            <w:proofErr w:type="gramEnd"/>
            <w:r w:rsidRPr="00805DE1">
              <w:rPr>
                <w:rFonts w:cs="Arial"/>
                <w:sz w:val="22"/>
                <w:szCs w:val="22"/>
              </w:rPr>
              <w:t xml:space="preserve"> contract </w:t>
            </w:r>
            <w:proofErr w:type="gramStart"/>
            <w:r w:rsidRPr="00805DE1">
              <w:rPr>
                <w:rFonts w:cs="Arial"/>
                <w:sz w:val="22"/>
                <w:szCs w:val="22"/>
              </w:rPr>
              <w:t>amount:$</w:t>
            </w:r>
            <w:proofErr w:type="gramEnd"/>
            <w:r w:rsidRPr="00805DE1">
              <w:rPr>
                <w:rFonts w:cs="Arial"/>
                <w:sz w:val="22"/>
                <w:szCs w:val="22"/>
              </w:rPr>
              <w:t>________________</w:t>
            </w:r>
          </w:p>
          <w:p w14:paraId="3E9898AE" w14:textId="2CCB9FD0"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t xml:space="preserve">Less payments </w:t>
            </w:r>
            <w:proofErr w:type="gramStart"/>
            <w:r w:rsidRPr="00805DE1">
              <w:rPr>
                <w:rFonts w:cs="Arial"/>
                <w:sz w:val="22"/>
                <w:szCs w:val="22"/>
              </w:rPr>
              <w:t>of: _</w:t>
            </w:r>
            <w:proofErr w:type="gramEnd"/>
            <w:r w:rsidRPr="00805DE1">
              <w:rPr>
                <w:rFonts w:cs="Arial"/>
                <w:sz w:val="22"/>
                <w:szCs w:val="22"/>
              </w:rPr>
              <w:t>_______</w:t>
            </w:r>
          </w:p>
          <w:p w14:paraId="7F2610EE" w14:textId="21CDA39B"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t xml:space="preserve">Change </w:t>
            </w:r>
            <w:r w:rsidR="00BC3741">
              <w:rPr>
                <w:rFonts w:cs="Arial"/>
                <w:sz w:val="22"/>
                <w:szCs w:val="22"/>
              </w:rPr>
              <w:t>o</w:t>
            </w:r>
            <w:r w:rsidRPr="00805DE1">
              <w:rPr>
                <w:rFonts w:cs="Arial"/>
                <w:sz w:val="22"/>
                <w:szCs w:val="22"/>
              </w:rPr>
              <w:t>rder(s</w:t>
            </w:r>
            <w:proofErr w:type="gramStart"/>
            <w:r w:rsidRPr="00805DE1">
              <w:rPr>
                <w:rFonts w:cs="Arial"/>
                <w:sz w:val="22"/>
                <w:szCs w:val="22"/>
              </w:rPr>
              <w:t>):_</w:t>
            </w:r>
            <w:proofErr w:type="gramEnd"/>
            <w:r w:rsidRPr="00805DE1">
              <w:rPr>
                <w:rFonts w:cs="Arial"/>
                <w:sz w:val="22"/>
                <w:szCs w:val="22"/>
              </w:rPr>
              <w:t>_________</w:t>
            </w:r>
          </w:p>
          <w:p w14:paraId="72646827" w14:textId="690A2528"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r>
            <w:r w:rsidR="00E44732" w:rsidRPr="00805DE1">
              <w:rPr>
                <w:rFonts w:cs="Arial"/>
                <w:sz w:val="22"/>
                <w:szCs w:val="22"/>
              </w:rPr>
              <w:t xml:space="preserve">Accepted back </w:t>
            </w:r>
            <w:proofErr w:type="gramStart"/>
            <w:r w:rsidRPr="00805DE1">
              <w:rPr>
                <w:rFonts w:cs="Arial"/>
                <w:sz w:val="22"/>
                <w:szCs w:val="22"/>
              </w:rPr>
              <w:t>charges:_</w:t>
            </w:r>
            <w:proofErr w:type="gramEnd"/>
            <w:r w:rsidRPr="00805DE1">
              <w:rPr>
                <w:rFonts w:cs="Arial"/>
                <w:sz w:val="22"/>
                <w:szCs w:val="22"/>
              </w:rPr>
              <w:t>___</w:t>
            </w:r>
          </w:p>
          <w:p w14:paraId="10FC9D60" w14:textId="77777777" w:rsidR="009754DC" w:rsidRPr="00805DE1" w:rsidRDefault="009754DC" w:rsidP="00805DE1">
            <w:pPr>
              <w:widowControl/>
              <w:tabs>
                <w:tab w:val="left" w:pos="432"/>
              </w:tabs>
              <w:spacing w:before="72" w:after="72" w:line="240" w:lineRule="exact"/>
              <w:ind w:left="4344" w:hanging="4344"/>
              <w:rPr>
                <w:rFonts w:cs="Arial"/>
                <w:sz w:val="22"/>
                <w:szCs w:val="22"/>
              </w:rPr>
            </w:pPr>
            <w:r w:rsidRPr="00805DE1">
              <w:rPr>
                <w:rFonts w:cs="Arial"/>
                <w:sz w:val="22"/>
                <w:szCs w:val="22"/>
              </w:rPr>
              <w:t xml:space="preserve">    </w:t>
            </w:r>
            <w:r w:rsidRPr="00805DE1">
              <w:rPr>
                <w:rFonts w:cs="Arial"/>
                <w:sz w:val="22"/>
                <w:szCs w:val="22"/>
              </w:rPr>
              <w:tab/>
              <w:t>Extra work order(s</w:t>
            </w:r>
            <w:proofErr w:type="gramStart"/>
            <w:r w:rsidRPr="00805DE1">
              <w:rPr>
                <w:rFonts w:cs="Arial"/>
                <w:sz w:val="22"/>
                <w:szCs w:val="22"/>
              </w:rPr>
              <w:t>):_</w:t>
            </w:r>
            <w:proofErr w:type="gramEnd"/>
            <w:r w:rsidRPr="00805DE1">
              <w:rPr>
                <w:rFonts w:cs="Arial"/>
                <w:sz w:val="22"/>
                <w:szCs w:val="22"/>
              </w:rPr>
              <w:t>_______________</w:t>
            </w:r>
          </w:p>
        </w:tc>
        <w:tc>
          <w:tcPr>
            <w:tcW w:w="5580" w:type="dxa"/>
          </w:tcPr>
          <w:p w14:paraId="462E336E" w14:textId="77777777" w:rsidR="009754DC" w:rsidRPr="00805DE1" w:rsidRDefault="009754DC" w:rsidP="00BC3741">
            <w:pPr>
              <w:widowControl/>
              <w:spacing w:before="72" w:line="240" w:lineRule="exact"/>
              <w:rPr>
                <w:rFonts w:cs="Arial"/>
                <w:sz w:val="22"/>
                <w:szCs w:val="22"/>
              </w:rPr>
            </w:pPr>
            <w:r w:rsidRPr="00805DE1">
              <w:rPr>
                <w:rFonts w:cs="Arial"/>
                <w:sz w:val="22"/>
                <w:szCs w:val="22"/>
              </w:rPr>
              <w:t xml:space="preserve">Review dates, amounts and applications of payments and bond waivers/releases. Also review project contractual </w:t>
            </w:r>
            <w:proofErr w:type="gramStart"/>
            <w:r w:rsidRPr="00805DE1">
              <w:rPr>
                <w:rFonts w:cs="Arial"/>
                <w:sz w:val="22"/>
                <w:szCs w:val="22"/>
              </w:rPr>
              <w:t>documents  for</w:t>
            </w:r>
            <w:proofErr w:type="gramEnd"/>
            <w:r w:rsidRPr="00805DE1">
              <w:rPr>
                <w:rFonts w:cs="Arial"/>
                <w:sz w:val="22"/>
                <w:szCs w:val="22"/>
              </w:rPr>
              <w:t xml:space="preserve"> notice and alternative dispute resolution requirements. </w:t>
            </w:r>
          </w:p>
        </w:tc>
      </w:tr>
      <w:tr w:rsidR="009754DC" w:rsidRPr="00805DE1" w14:paraId="7FB7AAA3" w14:textId="77777777" w:rsidTr="008F7591">
        <w:tc>
          <w:tcPr>
            <w:tcW w:w="3600" w:type="dxa"/>
          </w:tcPr>
          <w:p w14:paraId="150D773D" w14:textId="496AE800"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t>15</w:t>
            </w:r>
            <w:proofErr w:type="gramStart"/>
            <w:r w:rsidRPr="00805DE1">
              <w:rPr>
                <w:rFonts w:cs="Arial"/>
                <w:sz w:val="22"/>
                <w:szCs w:val="22"/>
              </w:rPr>
              <w:t xml:space="preserve">. </w:t>
            </w:r>
            <w:r w:rsidRPr="00805DE1">
              <w:rPr>
                <w:rFonts w:cs="Arial"/>
                <w:sz w:val="22"/>
                <w:szCs w:val="22"/>
              </w:rPr>
              <w:tab/>
              <w:t>Total</w:t>
            </w:r>
            <w:proofErr w:type="gramEnd"/>
            <w:r w:rsidRPr="00805DE1">
              <w:rPr>
                <w:rFonts w:cs="Arial"/>
                <w:sz w:val="22"/>
                <w:szCs w:val="22"/>
              </w:rPr>
              <w:t xml:space="preserve"> remaining owing:</w:t>
            </w:r>
            <w:r w:rsidR="00BC3741">
              <w:rPr>
                <w:rFonts w:cs="Arial"/>
                <w:sz w:val="22"/>
                <w:szCs w:val="22"/>
              </w:rPr>
              <w:t xml:space="preserve"> </w:t>
            </w:r>
            <w:r w:rsidRPr="00805DE1">
              <w:rPr>
                <w:rFonts w:cs="Arial"/>
                <w:sz w:val="22"/>
                <w:szCs w:val="22"/>
              </w:rPr>
              <w:t>$________________</w:t>
            </w:r>
          </w:p>
          <w:p w14:paraId="40A41EC6"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t>$________________ for labor</w:t>
            </w:r>
          </w:p>
          <w:p w14:paraId="733D73EF"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t>$________________ for materials</w:t>
            </w:r>
          </w:p>
          <w:p w14:paraId="17958825"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t>$________________ for rental equipment</w:t>
            </w:r>
          </w:p>
          <w:p w14:paraId="5E94B1B5"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t>$________________ for professional services</w:t>
            </w:r>
          </w:p>
        </w:tc>
        <w:tc>
          <w:tcPr>
            <w:tcW w:w="5580" w:type="dxa"/>
          </w:tcPr>
          <w:p w14:paraId="0972446C" w14:textId="77777777" w:rsidR="009754DC" w:rsidRPr="00805DE1" w:rsidRDefault="009754DC" w:rsidP="00805DE1">
            <w:pPr>
              <w:widowControl/>
              <w:spacing w:before="72" w:after="72" w:line="240" w:lineRule="exact"/>
              <w:rPr>
                <w:rFonts w:cs="Arial"/>
                <w:sz w:val="22"/>
                <w:szCs w:val="22"/>
              </w:rPr>
            </w:pPr>
          </w:p>
        </w:tc>
      </w:tr>
      <w:tr w:rsidR="009754DC" w:rsidRPr="00805DE1" w14:paraId="6FCEB317" w14:textId="77777777" w:rsidTr="008F7591">
        <w:tc>
          <w:tcPr>
            <w:tcW w:w="3600" w:type="dxa"/>
          </w:tcPr>
          <w:p w14:paraId="441A3363" w14:textId="77777777"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t xml:space="preserve">16. </w:t>
            </w:r>
            <w:r w:rsidRPr="00805DE1">
              <w:rPr>
                <w:rFonts w:cs="Arial"/>
                <w:sz w:val="22"/>
                <w:szCs w:val="22"/>
              </w:rPr>
              <w:tab/>
              <w:t xml:space="preserve">Claimant </w:t>
            </w:r>
            <w:proofErr w:type="gramStart"/>
            <w:r w:rsidRPr="00805DE1">
              <w:rPr>
                <w:rFonts w:cs="Arial"/>
                <w:sz w:val="22"/>
                <w:szCs w:val="22"/>
              </w:rPr>
              <w:t>is entitled</w:t>
            </w:r>
            <w:proofErr w:type="gramEnd"/>
            <w:r w:rsidRPr="00805DE1">
              <w:rPr>
                <w:rFonts w:cs="Arial"/>
                <w:sz w:val="22"/>
                <w:szCs w:val="22"/>
              </w:rPr>
              <w:t xml:space="preserve"> to interest of ________ per </w:t>
            </w:r>
            <w:r w:rsidRPr="00805DE1">
              <w:rPr>
                <w:rFonts w:cs="Arial"/>
                <w:sz w:val="22"/>
                <w:szCs w:val="22"/>
              </w:rPr>
              <w:tab/>
              <w:t>annum starting ________________</w:t>
            </w:r>
          </w:p>
        </w:tc>
        <w:tc>
          <w:tcPr>
            <w:tcW w:w="5580" w:type="dxa"/>
          </w:tcPr>
          <w:p w14:paraId="3C3246B0"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Confirm basis for interest rate.</w:t>
            </w:r>
          </w:p>
        </w:tc>
      </w:tr>
      <w:tr w:rsidR="009754DC" w:rsidRPr="00805DE1" w14:paraId="6911CBC5" w14:textId="77777777" w:rsidTr="008F7591">
        <w:tc>
          <w:tcPr>
            <w:tcW w:w="3600" w:type="dxa"/>
          </w:tcPr>
          <w:p w14:paraId="4CF5A8AF" w14:textId="1E458C8B"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17</w:t>
            </w:r>
            <w:proofErr w:type="gramStart"/>
            <w:r w:rsidRPr="00805DE1">
              <w:rPr>
                <w:rFonts w:cs="Arial"/>
                <w:sz w:val="22"/>
                <w:szCs w:val="22"/>
              </w:rPr>
              <w:t xml:space="preserve">. </w:t>
            </w:r>
            <w:r w:rsidRPr="00805DE1">
              <w:rPr>
                <w:rFonts w:cs="Arial"/>
                <w:sz w:val="22"/>
                <w:szCs w:val="22"/>
              </w:rPr>
              <w:tab/>
              <w:t>Project</w:t>
            </w:r>
            <w:proofErr w:type="gramEnd"/>
            <w:r w:rsidRPr="00805DE1">
              <w:rPr>
                <w:rFonts w:cs="Arial"/>
                <w:sz w:val="22"/>
                <w:szCs w:val="22"/>
              </w:rPr>
              <w:t xml:space="preserve"> Name and Address:</w:t>
            </w:r>
          </w:p>
        </w:tc>
        <w:tc>
          <w:tcPr>
            <w:tcW w:w="5580" w:type="dxa"/>
          </w:tcPr>
          <w:p w14:paraId="075528FB" w14:textId="77777777" w:rsidR="009754DC" w:rsidRPr="00805DE1" w:rsidRDefault="009754DC" w:rsidP="00805DE1">
            <w:pPr>
              <w:widowControl/>
              <w:spacing w:before="72" w:after="72" w:line="240" w:lineRule="exact"/>
              <w:rPr>
                <w:rFonts w:cs="Arial"/>
                <w:sz w:val="22"/>
                <w:szCs w:val="22"/>
              </w:rPr>
            </w:pPr>
          </w:p>
        </w:tc>
      </w:tr>
      <w:tr w:rsidR="009754DC" w:rsidRPr="00805DE1" w14:paraId="4526B18E" w14:textId="77777777" w:rsidTr="008F7591">
        <w:tc>
          <w:tcPr>
            <w:tcW w:w="3600" w:type="dxa"/>
          </w:tcPr>
          <w:p w14:paraId="5D94495F" w14:textId="156D7CB8" w:rsidR="009754DC" w:rsidRPr="00805DE1" w:rsidRDefault="009754DC" w:rsidP="00805DE1">
            <w:pPr>
              <w:widowControl/>
              <w:tabs>
                <w:tab w:val="left" w:pos="432"/>
              </w:tabs>
              <w:spacing w:before="72" w:after="72" w:line="240" w:lineRule="exact"/>
              <w:rPr>
                <w:rFonts w:cs="Arial"/>
                <w:sz w:val="22"/>
                <w:szCs w:val="22"/>
                <w:u w:val="single"/>
              </w:rPr>
            </w:pPr>
            <w:r w:rsidRPr="00805DE1">
              <w:rPr>
                <w:rFonts w:cs="Arial"/>
                <w:sz w:val="22"/>
                <w:szCs w:val="22"/>
              </w:rPr>
              <w:lastRenderedPageBreak/>
              <w:t>18</w:t>
            </w:r>
            <w:proofErr w:type="gramStart"/>
            <w:r w:rsidRPr="00805DE1">
              <w:rPr>
                <w:rFonts w:cs="Arial"/>
                <w:sz w:val="22"/>
                <w:szCs w:val="22"/>
              </w:rPr>
              <w:t xml:space="preserve">. </w:t>
            </w:r>
            <w:r w:rsidRPr="00805DE1">
              <w:rPr>
                <w:rFonts w:cs="Arial"/>
                <w:sz w:val="22"/>
                <w:szCs w:val="22"/>
              </w:rPr>
              <w:tab/>
              <w:t>Who</w:t>
            </w:r>
            <w:proofErr w:type="gramEnd"/>
            <w:r w:rsidRPr="00805DE1">
              <w:rPr>
                <w:rFonts w:cs="Arial"/>
                <w:sz w:val="22"/>
                <w:szCs w:val="22"/>
              </w:rPr>
              <w:t xml:space="preserve"> will sign the bond claim:  ___________________________</w:t>
            </w:r>
          </w:p>
          <w:p w14:paraId="1CCF9C07"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r w:rsidRPr="00805DE1">
              <w:rPr>
                <w:rFonts w:cs="Arial"/>
                <w:sz w:val="22"/>
                <w:szCs w:val="22"/>
              </w:rPr>
              <w:tab/>
            </w:r>
            <w:proofErr w:type="gramStart"/>
            <w:r w:rsidRPr="00805DE1">
              <w:rPr>
                <w:rFonts w:cs="Arial"/>
                <w:sz w:val="22"/>
                <w:szCs w:val="22"/>
              </w:rPr>
              <w:t>Title:_</w:t>
            </w:r>
            <w:proofErr w:type="gramEnd"/>
            <w:r w:rsidRPr="00805DE1">
              <w:rPr>
                <w:rFonts w:cs="Arial"/>
                <w:sz w:val="22"/>
                <w:szCs w:val="22"/>
              </w:rPr>
              <w:t>_______________</w:t>
            </w:r>
          </w:p>
        </w:tc>
        <w:tc>
          <w:tcPr>
            <w:tcW w:w="5580" w:type="dxa"/>
          </w:tcPr>
          <w:p w14:paraId="63A17C34" w14:textId="77777777" w:rsidR="009754DC" w:rsidRPr="00805DE1" w:rsidRDefault="009754DC" w:rsidP="00805DE1">
            <w:pPr>
              <w:widowControl/>
              <w:spacing w:before="72" w:after="72" w:line="240" w:lineRule="exact"/>
              <w:rPr>
                <w:rFonts w:cs="Arial"/>
                <w:sz w:val="22"/>
                <w:szCs w:val="22"/>
              </w:rPr>
            </w:pPr>
          </w:p>
        </w:tc>
      </w:tr>
      <w:tr w:rsidR="009754DC" w:rsidRPr="00805DE1" w14:paraId="6BCF157F" w14:textId="77777777" w:rsidTr="008F7591">
        <w:tc>
          <w:tcPr>
            <w:tcW w:w="3600" w:type="dxa"/>
          </w:tcPr>
          <w:p w14:paraId="713AEB7E" w14:textId="3D32FCC5" w:rsidR="009754DC" w:rsidRPr="00805DE1" w:rsidRDefault="009754DC" w:rsidP="008F7591">
            <w:pPr>
              <w:widowControl/>
              <w:tabs>
                <w:tab w:val="left" w:pos="432"/>
              </w:tabs>
              <w:spacing w:before="72" w:after="72" w:line="240" w:lineRule="exact"/>
              <w:ind w:left="438" w:hanging="438"/>
              <w:rPr>
                <w:rFonts w:cs="Arial"/>
                <w:sz w:val="22"/>
                <w:szCs w:val="22"/>
              </w:rPr>
            </w:pPr>
            <w:r w:rsidRPr="00805DE1">
              <w:rPr>
                <w:rFonts w:cs="Arial"/>
                <w:sz w:val="22"/>
                <w:szCs w:val="22"/>
              </w:rPr>
              <w:t xml:space="preserve">19. </w:t>
            </w:r>
            <w:r w:rsidRPr="00805DE1">
              <w:rPr>
                <w:rFonts w:cs="Arial"/>
                <w:sz w:val="22"/>
                <w:szCs w:val="22"/>
              </w:rPr>
              <w:tab/>
              <w:t xml:space="preserve">Date claim received by prime contractor: </w:t>
            </w:r>
            <w:r w:rsidR="00957EBA" w:rsidRPr="00805DE1">
              <w:rPr>
                <w:rFonts w:cs="Arial"/>
                <w:sz w:val="22"/>
                <w:szCs w:val="22"/>
              </w:rPr>
              <w:tab/>
              <w:t>_____________________</w:t>
            </w:r>
          </w:p>
        </w:tc>
        <w:tc>
          <w:tcPr>
            <w:tcW w:w="5580" w:type="dxa"/>
          </w:tcPr>
          <w:p w14:paraId="7C69397B" w14:textId="5B83CAEA" w:rsidR="009754DC" w:rsidRPr="00805DE1" w:rsidRDefault="009754DC" w:rsidP="00805DE1">
            <w:pPr>
              <w:widowControl/>
              <w:spacing w:before="72" w:after="72" w:line="240" w:lineRule="exact"/>
              <w:rPr>
                <w:rFonts w:cs="Arial"/>
                <w:sz w:val="22"/>
                <w:szCs w:val="22"/>
              </w:rPr>
            </w:pPr>
            <w:r w:rsidRPr="00805DE1">
              <w:rPr>
                <w:rFonts w:cs="Arial"/>
                <w:sz w:val="22"/>
                <w:szCs w:val="22"/>
              </w:rPr>
              <w:t xml:space="preserve">The claimant </w:t>
            </w:r>
            <w:r w:rsidR="00A5168E" w:rsidRPr="00805DE1">
              <w:rPr>
                <w:rFonts w:cs="Arial"/>
                <w:sz w:val="22"/>
                <w:szCs w:val="22"/>
              </w:rPr>
              <w:t xml:space="preserve">who </w:t>
            </w:r>
            <w:proofErr w:type="gramStart"/>
            <w:r w:rsidR="00A5168E" w:rsidRPr="00805DE1">
              <w:rPr>
                <w:rFonts w:cs="Arial"/>
                <w:sz w:val="22"/>
                <w:szCs w:val="22"/>
              </w:rPr>
              <w:t>is required to</w:t>
            </w:r>
            <w:proofErr w:type="gramEnd"/>
            <w:r w:rsidR="00A5168E" w:rsidRPr="00805DE1">
              <w:rPr>
                <w:rFonts w:cs="Arial"/>
                <w:sz w:val="22"/>
                <w:szCs w:val="22"/>
              </w:rPr>
              <w:t xml:space="preserve"> give notice (see 13 above) </w:t>
            </w:r>
            <w:r w:rsidRPr="00805DE1">
              <w:rPr>
                <w:rFonts w:cs="Arial"/>
                <w:sz w:val="22"/>
                <w:szCs w:val="22"/>
              </w:rPr>
              <w:t xml:space="preserve">should make sure that </w:t>
            </w:r>
            <w:r w:rsidR="00E44732" w:rsidRPr="00805DE1">
              <w:rPr>
                <w:rFonts w:cs="Arial"/>
                <w:sz w:val="22"/>
                <w:szCs w:val="22"/>
              </w:rPr>
              <w:t>the contractor physically receives the notice</w:t>
            </w:r>
            <w:r w:rsidRPr="00805DE1">
              <w:rPr>
                <w:rFonts w:cs="Arial"/>
                <w:sz w:val="22"/>
                <w:szCs w:val="22"/>
              </w:rPr>
              <w:t xml:space="preserve"> </w:t>
            </w:r>
            <w:r w:rsidR="004102D2" w:rsidRPr="00805DE1">
              <w:rPr>
                <w:rFonts w:cs="Arial"/>
                <w:sz w:val="22"/>
                <w:szCs w:val="22"/>
              </w:rPr>
              <w:t xml:space="preserve">no later than </w:t>
            </w:r>
            <w:r w:rsidRPr="00805DE1">
              <w:rPr>
                <w:rFonts w:cs="Arial"/>
                <w:sz w:val="22"/>
                <w:szCs w:val="22"/>
              </w:rPr>
              <w:t>the 90th day</w:t>
            </w:r>
            <w:r w:rsidR="00A5168E" w:rsidRPr="00805DE1">
              <w:rPr>
                <w:rFonts w:cs="Arial"/>
                <w:sz w:val="22"/>
                <w:szCs w:val="22"/>
              </w:rPr>
              <w:t xml:space="preserve"> in the manner described in 13 above</w:t>
            </w:r>
            <w:r w:rsidR="00E44732" w:rsidRPr="00805DE1">
              <w:rPr>
                <w:rFonts w:cs="Arial"/>
                <w:sz w:val="22"/>
                <w:szCs w:val="22"/>
              </w:rPr>
              <w:t xml:space="preserve">. </w:t>
            </w:r>
            <w:r w:rsidR="00C34C35">
              <w:rPr>
                <w:rFonts w:cs="Arial"/>
                <w:sz w:val="22"/>
                <w:szCs w:val="22"/>
              </w:rPr>
              <w:t xml:space="preserve">See e.g. </w:t>
            </w:r>
            <w:r w:rsidR="00C34C35" w:rsidRPr="00C34C35">
              <w:rPr>
                <w:rFonts w:cs="Arial"/>
                <w:sz w:val="22"/>
                <w:szCs w:val="22"/>
              </w:rPr>
              <w:t>J.W. Bateson Co. v. US, 434 US 586, 590 n. 4 (1978</w:t>
            </w:r>
            <w:proofErr w:type="gramStart"/>
            <w:r w:rsidR="00C34C35" w:rsidRPr="00C34C35">
              <w:rPr>
                <w:rFonts w:cs="Arial"/>
                <w:sz w:val="22"/>
                <w:szCs w:val="22"/>
              </w:rPr>
              <w:t>)</w:t>
            </w:r>
            <w:r w:rsidR="00C34C35">
              <w:rPr>
                <w:rFonts w:cs="Arial"/>
                <w:sz w:val="22"/>
                <w:szCs w:val="22"/>
              </w:rPr>
              <w:t xml:space="preserve"> </w:t>
            </w:r>
            <w:r w:rsidR="00EF7BB4">
              <w:rPr>
                <w:rFonts w:cs="Arial"/>
                <w:sz w:val="22"/>
                <w:szCs w:val="22"/>
              </w:rPr>
              <w:t xml:space="preserve"> </w:t>
            </w:r>
            <w:r w:rsidR="00A5168E" w:rsidRPr="00805DE1">
              <w:rPr>
                <w:rFonts w:cs="Arial"/>
                <w:sz w:val="22"/>
                <w:szCs w:val="22"/>
              </w:rPr>
              <w:t>See</w:t>
            </w:r>
            <w:proofErr w:type="gramEnd"/>
            <w:r w:rsidR="00A5168E" w:rsidRPr="00805DE1">
              <w:rPr>
                <w:rFonts w:cs="Arial"/>
                <w:sz w:val="22"/>
                <w:szCs w:val="22"/>
              </w:rPr>
              <w:t xml:space="preserve"> Chapter 10: The Surety Relationship </w:t>
            </w:r>
            <w:proofErr w:type="gramStart"/>
            <w:r w:rsidR="00A5168E" w:rsidRPr="00805DE1">
              <w:rPr>
                <w:rFonts w:cs="Arial"/>
                <w:sz w:val="22"/>
                <w:szCs w:val="22"/>
              </w:rPr>
              <w:t>And</w:t>
            </w:r>
            <w:proofErr w:type="gramEnd"/>
            <w:r w:rsidR="00A5168E" w:rsidRPr="00805DE1">
              <w:rPr>
                <w:rFonts w:cs="Arial"/>
                <w:sz w:val="22"/>
                <w:szCs w:val="22"/>
              </w:rPr>
              <w:t xml:space="preserve"> Payment </w:t>
            </w:r>
            <w:proofErr w:type="gramStart"/>
            <w:r w:rsidR="00A5168E" w:rsidRPr="00805DE1">
              <w:rPr>
                <w:rFonts w:cs="Arial"/>
                <w:sz w:val="22"/>
                <w:szCs w:val="22"/>
              </w:rPr>
              <w:t>And</w:t>
            </w:r>
            <w:proofErr w:type="gramEnd"/>
            <w:r w:rsidR="00A5168E" w:rsidRPr="00805DE1">
              <w:rPr>
                <w:rFonts w:cs="Arial"/>
                <w:sz w:val="22"/>
                <w:szCs w:val="22"/>
              </w:rPr>
              <w:t xml:space="preserve"> Performance Bonds § 10.5-5(d), OSB Legal Pubs, VOLUME 1 CONSTRUCTION LAW IN OREGON (2019 ed.)</w:t>
            </w:r>
          </w:p>
        </w:tc>
      </w:tr>
      <w:tr w:rsidR="009754DC" w:rsidRPr="00805DE1" w14:paraId="726869DD" w14:textId="77777777" w:rsidTr="008F7591">
        <w:tc>
          <w:tcPr>
            <w:tcW w:w="3600" w:type="dxa"/>
          </w:tcPr>
          <w:p w14:paraId="0278A60C" w14:textId="77777777" w:rsidR="009754DC" w:rsidRPr="00805DE1" w:rsidRDefault="009754DC" w:rsidP="008F7591">
            <w:pPr>
              <w:widowControl/>
              <w:tabs>
                <w:tab w:val="left" w:pos="432"/>
              </w:tabs>
              <w:spacing w:before="72" w:after="72" w:line="240" w:lineRule="exact"/>
              <w:ind w:left="438" w:hanging="438"/>
              <w:rPr>
                <w:rFonts w:cs="Arial"/>
                <w:sz w:val="22"/>
                <w:szCs w:val="22"/>
                <w:u w:val="single"/>
              </w:rPr>
            </w:pPr>
            <w:r w:rsidRPr="00805DE1">
              <w:rPr>
                <w:rFonts w:cs="Arial"/>
                <w:sz w:val="22"/>
                <w:szCs w:val="22"/>
              </w:rPr>
              <w:t>20</w:t>
            </w:r>
            <w:proofErr w:type="gramStart"/>
            <w:r w:rsidRPr="00805DE1">
              <w:rPr>
                <w:rFonts w:cs="Arial"/>
                <w:sz w:val="22"/>
                <w:szCs w:val="22"/>
              </w:rPr>
              <w:t xml:space="preserve">. </w:t>
            </w:r>
            <w:r w:rsidRPr="00805DE1">
              <w:rPr>
                <w:rFonts w:cs="Arial"/>
                <w:sz w:val="22"/>
                <w:szCs w:val="22"/>
              </w:rPr>
              <w:tab/>
              <w:t>Date</w:t>
            </w:r>
            <w:proofErr w:type="gramEnd"/>
            <w:r w:rsidR="00307225" w:rsidRPr="00805DE1">
              <w:rPr>
                <w:rFonts w:cs="Arial"/>
                <w:sz w:val="22"/>
                <w:szCs w:val="22"/>
              </w:rPr>
              <w:t xml:space="preserve"> claim received by public body: __________</w:t>
            </w:r>
          </w:p>
        </w:tc>
        <w:tc>
          <w:tcPr>
            <w:tcW w:w="5580" w:type="dxa"/>
          </w:tcPr>
          <w:p w14:paraId="6986C60A"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 xml:space="preserve">Notice to the involved federal agency </w:t>
            </w:r>
            <w:proofErr w:type="gramStart"/>
            <w:r w:rsidRPr="00805DE1">
              <w:rPr>
                <w:rFonts w:cs="Arial"/>
                <w:sz w:val="22"/>
                <w:szCs w:val="22"/>
              </w:rPr>
              <w:t xml:space="preserve">is not </w:t>
            </w:r>
            <w:r w:rsidR="004102D2" w:rsidRPr="00805DE1">
              <w:rPr>
                <w:rFonts w:cs="Arial"/>
                <w:sz w:val="22"/>
                <w:szCs w:val="22"/>
              </w:rPr>
              <w:t>required</w:t>
            </w:r>
            <w:r w:rsidRPr="00805DE1">
              <w:rPr>
                <w:rFonts w:cs="Arial"/>
                <w:sz w:val="22"/>
                <w:szCs w:val="22"/>
              </w:rPr>
              <w:t xml:space="preserve"> to</w:t>
            </w:r>
            <w:proofErr w:type="gramEnd"/>
            <w:r w:rsidRPr="00805DE1">
              <w:rPr>
                <w:rFonts w:cs="Arial"/>
                <w:sz w:val="22"/>
                <w:szCs w:val="22"/>
              </w:rPr>
              <w:t xml:space="preserve"> perfect a claim, but it may be helpful.</w:t>
            </w:r>
          </w:p>
        </w:tc>
      </w:tr>
      <w:tr w:rsidR="009754DC" w:rsidRPr="00805DE1" w14:paraId="470CF277" w14:textId="77777777" w:rsidTr="008F7591">
        <w:tc>
          <w:tcPr>
            <w:tcW w:w="3600" w:type="dxa"/>
          </w:tcPr>
          <w:p w14:paraId="2AB23A46" w14:textId="77777777" w:rsidR="009754DC" w:rsidRPr="00805DE1" w:rsidRDefault="009754DC" w:rsidP="008F7591">
            <w:pPr>
              <w:widowControl/>
              <w:tabs>
                <w:tab w:val="left" w:pos="432"/>
              </w:tabs>
              <w:spacing w:before="72" w:after="72" w:line="240" w:lineRule="exact"/>
              <w:ind w:left="438" w:hanging="438"/>
              <w:rPr>
                <w:rFonts w:cs="Arial"/>
                <w:sz w:val="22"/>
                <w:szCs w:val="22"/>
                <w:u w:val="single"/>
              </w:rPr>
            </w:pPr>
            <w:r w:rsidRPr="00805DE1">
              <w:rPr>
                <w:rFonts w:cs="Arial"/>
                <w:sz w:val="22"/>
                <w:szCs w:val="22"/>
              </w:rPr>
              <w:t xml:space="preserve">21. </w:t>
            </w:r>
            <w:r w:rsidRPr="00805DE1">
              <w:rPr>
                <w:rFonts w:cs="Arial"/>
                <w:sz w:val="22"/>
                <w:szCs w:val="22"/>
              </w:rPr>
              <w:tab/>
              <w:t>Date claim received by surety: ____________</w:t>
            </w:r>
          </w:p>
        </w:tc>
        <w:tc>
          <w:tcPr>
            <w:tcW w:w="5580" w:type="dxa"/>
          </w:tcPr>
          <w:p w14:paraId="127253FE"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 xml:space="preserve">Notice to the surety </w:t>
            </w:r>
            <w:proofErr w:type="gramStart"/>
            <w:r w:rsidRPr="00805DE1">
              <w:rPr>
                <w:rFonts w:cs="Arial"/>
                <w:sz w:val="22"/>
                <w:szCs w:val="22"/>
              </w:rPr>
              <w:t xml:space="preserve">is not </w:t>
            </w:r>
            <w:r w:rsidR="004102D2" w:rsidRPr="00805DE1">
              <w:rPr>
                <w:rFonts w:cs="Arial"/>
                <w:sz w:val="22"/>
                <w:szCs w:val="22"/>
              </w:rPr>
              <w:t>required</w:t>
            </w:r>
            <w:r w:rsidRPr="00805DE1">
              <w:rPr>
                <w:rFonts w:cs="Arial"/>
                <w:sz w:val="22"/>
                <w:szCs w:val="22"/>
              </w:rPr>
              <w:t xml:space="preserve"> to</w:t>
            </w:r>
            <w:proofErr w:type="gramEnd"/>
            <w:r w:rsidRPr="00805DE1">
              <w:rPr>
                <w:rFonts w:cs="Arial"/>
                <w:sz w:val="22"/>
                <w:szCs w:val="22"/>
              </w:rPr>
              <w:t xml:space="preserve"> perfect a claim, but it may be helpful.</w:t>
            </w:r>
          </w:p>
        </w:tc>
      </w:tr>
      <w:tr w:rsidR="009754DC" w:rsidRPr="00805DE1" w14:paraId="3709DC88" w14:textId="77777777" w:rsidTr="008F7591">
        <w:tc>
          <w:tcPr>
            <w:tcW w:w="3600" w:type="dxa"/>
          </w:tcPr>
          <w:p w14:paraId="6BDD385C" w14:textId="59F8CA30" w:rsidR="009754DC" w:rsidRPr="00805DE1" w:rsidRDefault="009754DC" w:rsidP="008F7591">
            <w:pPr>
              <w:widowControl/>
              <w:tabs>
                <w:tab w:val="left" w:pos="432"/>
              </w:tabs>
              <w:spacing w:before="72" w:after="72" w:line="240" w:lineRule="exact"/>
              <w:ind w:left="438" w:hanging="438"/>
              <w:rPr>
                <w:rFonts w:cs="Arial"/>
                <w:sz w:val="22"/>
                <w:szCs w:val="22"/>
                <w:u w:val="single"/>
              </w:rPr>
            </w:pPr>
            <w:r w:rsidRPr="00805DE1">
              <w:rPr>
                <w:rFonts w:cs="Arial"/>
                <w:sz w:val="22"/>
                <w:szCs w:val="22"/>
              </w:rPr>
              <w:t xml:space="preserve">22. </w:t>
            </w:r>
            <w:r w:rsidRPr="00805DE1">
              <w:rPr>
                <w:rFonts w:cs="Arial"/>
                <w:sz w:val="22"/>
                <w:szCs w:val="22"/>
              </w:rPr>
              <w:tab/>
              <w:t>Date claim received by customer:</w:t>
            </w:r>
            <w:r w:rsidR="00771F87">
              <w:rPr>
                <w:rFonts w:cs="Arial"/>
                <w:sz w:val="22"/>
                <w:szCs w:val="22"/>
              </w:rPr>
              <w:t xml:space="preserve"> </w:t>
            </w:r>
            <w:r w:rsidR="00957EBA" w:rsidRPr="00805DE1">
              <w:rPr>
                <w:rFonts w:cs="Arial"/>
                <w:sz w:val="22"/>
                <w:szCs w:val="22"/>
              </w:rPr>
              <w:t>_______</w:t>
            </w:r>
            <w:r w:rsidR="00771F87">
              <w:rPr>
                <w:rFonts w:cs="Arial"/>
                <w:sz w:val="22"/>
                <w:szCs w:val="22"/>
              </w:rPr>
              <w:t>____</w:t>
            </w:r>
          </w:p>
        </w:tc>
        <w:tc>
          <w:tcPr>
            <w:tcW w:w="5580" w:type="dxa"/>
          </w:tcPr>
          <w:p w14:paraId="20C8163D"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 xml:space="preserve">Notice to your customer (if not the prime contractor, see 19 above) </w:t>
            </w:r>
            <w:proofErr w:type="gramStart"/>
            <w:r w:rsidRPr="00805DE1">
              <w:rPr>
                <w:rFonts w:cs="Arial"/>
                <w:sz w:val="22"/>
                <w:szCs w:val="22"/>
              </w:rPr>
              <w:t xml:space="preserve">is not </w:t>
            </w:r>
            <w:r w:rsidR="004102D2" w:rsidRPr="00805DE1">
              <w:rPr>
                <w:rFonts w:cs="Arial"/>
                <w:sz w:val="22"/>
                <w:szCs w:val="22"/>
              </w:rPr>
              <w:t>required</w:t>
            </w:r>
            <w:r w:rsidRPr="00805DE1">
              <w:rPr>
                <w:rFonts w:cs="Arial"/>
                <w:sz w:val="22"/>
                <w:szCs w:val="22"/>
              </w:rPr>
              <w:t xml:space="preserve"> to</w:t>
            </w:r>
            <w:proofErr w:type="gramEnd"/>
            <w:r w:rsidRPr="00805DE1">
              <w:rPr>
                <w:rFonts w:cs="Arial"/>
                <w:sz w:val="22"/>
                <w:szCs w:val="22"/>
              </w:rPr>
              <w:t xml:space="preserve"> perfect a claim, but it may be helpful.</w:t>
            </w:r>
          </w:p>
        </w:tc>
      </w:tr>
      <w:tr w:rsidR="009754DC" w:rsidRPr="00805DE1" w14:paraId="33FDB3B8" w14:textId="77777777" w:rsidTr="008F7591">
        <w:tc>
          <w:tcPr>
            <w:tcW w:w="3600" w:type="dxa"/>
          </w:tcPr>
          <w:p w14:paraId="105E13FE" w14:textId="3871858E" w:rsidR="00957EBA" w:rsidRPr="00805DE1" w:rsidRDefault="009754DC" w:rsidP="008F7591">
            <w:pPr>
              <w:widowControl/>
              <w:tabs>
                <w:tab w:val="left" w:pos="432"/>
              </w:tabs>
              <w:spacing w:before="72" w:after="72" w:line="240" w:lineRule="exact"/>
              <w:ind w:left="438" w:hanging="438"/>
              <w:rPr>
                <w:rFonts w:cs="Arial"/>
                <w:sz w:val="22"/>
                <w:szCs w:val="22"/>
                <w:u w:val="single"/>
              </w:rPr>
            </w:pPr>
            <w:r w:rsidRPr="00805DE1">
              <w:rPr>
                <w:rFonts w:cs="Arial"/>
                <w:sz w:val="22"/>
                <w:szCs w:val="22"/>
              </w:rPr>
              <w:t>23</w:t>
            </w:r>
            <w:proofErr w:type="gramStart"/>
            <w:r w:rsidRPr="00805DE1">
              <w:rPr>
                <w:rFonts w:cs="Arial"/>
                <w:sz w:val="22"/>
                <w:szCs w:val="22"/>
              </w:rPr>
              <w:t xml:space="preserve">. </w:t>
            </w:r>
            <w:r w:rsidRPr="00805DE1">
              <w:rPr>
                <w:rFonts w:cs="Arial"/>
                <w:sz w:val="22"/>
                <w:szCs w:val="22"/>
              </w:rPr>
              <w:tab/>
            </w:r>
            <w:r w:rsidR="002B37A4" w:rsidRPr="00805DE1">
              <w:rPr>
                <w:rFonts w:cs="Arial"/>
                <w:sz w:val="22"/>
                <w:szCs w:val="22"/>
              </w:rPr>
              <w:t>Deadline</w:t>
            </w:r>
            <w:proofErr w:type="gramEnd"/>
            <w:r w:rsidR="002B37A4" w:rsidRPr="00805DE1">
              <w:rPr>
                <w:rFonts w:cs="Arial"/>
                <w:sz w:val="22"/>
                <w:szCs w:val="22"/>
              </w:rPr>
              <w:t xml:space="preserve"> to file </w:t>
            </w:r>
            <w:r w:rsidR="005F11E5" w:rsidRPr="00805DE1">
              <w:rPr>
                <w:rFonts w:cs="Arial"/>
                <w:sz w:val="22"/>
                <w:szCs w:val="22"/>
              </w:rPr>
              <w:t>suit</w:t>
            </w:r>
            <w:proofErr w:type="gramStart"/>
            <w:r w:rsidR="005F11E5" w:rsidRPr="00805DE1">
              <w:rPr>
                <w:rFonts w:cs="Arial"/>
                <w:sz w:val="22"/>
                <w:szCs w:val="22"/>
              </w:rPr>
              <w:t xml:space="preserve">:  </w:t>
            </w:r>
            <w:r w:rsidR="009935A3" w:rsidRPr="00805DE1">
              <w:rPr>
                <w:rFonts w:cs="Arial"/>
                <w:sz w:val="22"/>
                <w:szCs w:val="22"/>
              </w:rPr>
              <w:t>O</w:t>
            </w:r>
            <w:r w:rsidR="005F11E5" w:rsidRPr="00805DE1">
              <w:rPr>
                <w:rFonts w:cs="Arial"/>
                <w:sz w:val="22"/>
                <w:szCs w:val="22"/>
              </w:rPr>
              <w:t>ne</w:t>
            </w:r>
            <w:proofErr w:type="gramEnd"/>
            <w:r w:rsidR="005F11E5" w:rsidRPr="00805DE1">
              <w:rPr>
                <w:rFonts w:cs="Arial"/>
                <w:sz w:val="22"/>
                <w:szCs w:val="22"/>
              </w:rPr>
              <w:t xml:space="preserve"> year after the day on which the last of the labor </w:t>
            </w:r>
            <w:proofErr w:type="gramStart"/>
            <w:r w:rsidR="005F11E5" w:rsidRPr="00805DE1">
              <w:rPr>
                <w:rFonts w:cs="Arial"/>
                <w:sz w:val="22"/>
                <w:szCs w:val="22"/>
              </w:rPr>
              <w:t>was performed</w:t>
            </w:r>
            <w:proofErr w:type="gramEnd"/>
            <w:r w:rsidR="005F11E5" w:rsidRPr="00805DE1">
              <w:rPr>
                <w:rFonts w:cs="Arial"/>
                <w:sz w:val="22"/>
                <w:szCs w:val="22"/>
              </w:rPr>
              <w:t xml:space="preserve"> or material </w:t>
            </w:r>
            <w:proofErr w:type="gramStart"/>
            <w:r w:rsidR="005F11E5" w:rsidRPr="00805DE1">
              <w:rPr>
                <w:rFonts w:cs="Arial"/>
                <w:sz w:val="22"/>
                <w:szCs w:val="22"/>
              </w:rPr>
              <w:t>was supplied</w:t>
            </w:r>
            <w:proofErr w:type="gramEnd"/>
            <w:r w:rsidR="005F11E5" w:rsidRPr="00805DE1">
              <w:rPr>
                <w:rFonts w:cs="Arial"/>
                <w:sz w:val="22"/>
                <w:szCs w:val="22"/>
              </w:rPr>
              <w:t xml:space="preserve"> by the person bringing the action is:</w:t>
            </w:r>
            <w:r w:rsidR="00957EBA" w:rsidRPr="00805DE1">
              <w:rPr>
                <w:rFonts w:cs="Arial"/>
                <w:sz w:val="22"/>
                <w:szCs w:val="22"/>
              </w:rPr>
              <w:t xml:space="preserve"> </w:t>
            </w:r>
            <w:r w:rsidR="00957EBA" w:rsidRPr="00805DE1">
              <w:rPr>
                <w:rFonts w:cs="Arial"/>
                <w:sz w:val="22"/>
                <w:szCs w:val="22"/>
              </w:rPr>
              <w:tab/>
              <w:t>____________________</w:t>
            </w:r>
          </w:p>
          <w:p w14:paraId="0431AECD" w14:textId="77777777" w:rsidR="009754DC" w:rsidRPr="00805DE1" w:rsidRDefault="009754DC" w:rsidP="00805DE1">
            <w:pPr>
              <w:widowControl/>
              <w:tabs>
                <w:tab w:val="left" w:pos="432"/>
              </w:tabs>
              <w:spacing w:before="72" w:after="72" w:line="240" w:lineRule="exact"/>
              <w:rPr>
                <w:rFonts w:cs="Arial"/>
                <w:sz w:val="22"/>
                <w:szCs w:val="22"/>
              </w:rPr>
            </w:pPr>
            <w:r w:rsidRPr="00805DE1">
              <w:rPr>
                <w:rFonts w:cs="Arial"/>
                <w:sz w:val="22"/>
                <w:szCs w:val="22"/>
              </w:rPr>
              <w:t xml:space="preserve"> </w:t>
            </w:r>
          </w:p>
        </w:tc>
        <w:tc>
          <w:tcPr>
            <w:tcW w:w="5580" w:type="dxa"/>
          </w:tcPr>
          <w:p w14:paraId="010B9271" w14:textId="77777777" w:rsidR="009754DC" w:rsidRPr="00805DE1" w:rsidRDefault="009754DC" w:rsidP="00805DE1">
            <w:pPr>
              <w:widowControl/>
              <w:spacing w:before="72" w:after="72" w:line="240" w:lineRule="exact"/>
              <w:rPr>
                <w:rFonts w:cs="Arial"/>
                <w:sz w:val="22"/>
                <w:szCs w:val="22"/>
              </w:rPr>
            </w:pPr>
            <w:r w:rsidRPr="00805DE1">
              <w:rPr>
                <w:rFonts w:cs="Arial"/>
                <w:sz w:val="22"/>
                <w:szCs w:val="22"/>
              </w:rPr>
              <w:t xml:space="preserve">The complaint on the bond must </w:t>
            </w:r>
            <w:proofErr w:type="gramStart"/>
            <w:r w:rsidRPr="00805DE1">
              <w:rPr>
                <w:rFonts w:cs="Arial"/>
                <w:sz w:val="22"/>
                <w:szCs w:val="22"/>
              </w:rPr>
              <w:t>be filed</w:t>
            </w:r>
            <w:proofErr w:type="gramEnd"/>
            <w:r w:rsidRPr="00805DE1">
              <w:rPr>
                <w:rFonts w:cs="Arial"/>
                <w:sz w:val="22"/>
                <w:szCs w:val="22"/>
              </w:rPr>
              <w:t xml:space="preserve"> no later than one year after the day on which the last of the labor </w:t>
            </w:r>
            <w:proofErr w:type="gramStart"/>
            <w:r w:rsidRPr="00805DE1">
              <w:rPr>
                <w:rFonts w:cs="Arial"/>
                <w:sz w:val="22"/>
                <w:szCs w:val="22"/>
              </w:rPr>
              <w:t>was performed</w:t>
            </w:r>
            <w:proofErr w:type="gramEnd"/>
            <w:r w:rsidRPr="00805DE1">
              <w:rPr>
                <w:rFonts w:cs="Arial"/>
                <w:sz w:val="22"/>
                <w:szCs w:val="22"/>
              </w:rPr>
              <w:t xml:space="preserve"> or material </w:t>
            </w:r>
            <w:proofErr w:type="gramStart"/>
            <w:r w:rsidRPr="00805DE1">
              <w:rPr>
                <w:rFonts w:cs="Arial"/>
                <w:sz w:val="22"/>
                <w:szCs w:val="22"/>
              </w:rPr>
              <w:t>was supplied</w:t>
            </w:r>
            <w:proofErr w:type="gramEnd"/>
            <w:r w:rsidRPr="00805DE1">
              <w:rPr>
                <w:rFonts w:cs="Arial"/>
                <w:sz w:val="22"/>
                <w:szCs w:val="22"/>
              </w:rPr>
              <w:t xml:space="preserve"> on the project (not based on the claim date)</w:t>
            </w:r>
            <w:r w:rsidR="00E44732" w:rsidRPr="00805DE1">
              <w:rPr>
                <w:rFonts w:cs="Arial"/>
                <w:sz w:val="22"/>
                <w:szCs w:val="22"/>
              </w:rPr>
              <w:t xml:space="preserve">. </w:t>
            </w:r>
            <w:r w:rsidRPr="00805DE1">
              <w:rPr>
                <w:rFonts w:cs="Arial"/>
                <w:sz w:val="22"/>
                <w:szCs w:val="22"/>
              </w:rPr>
              <w:t>40 U.S.C. 3133</w:t>
            </w:r>
            <w:r w:rsidR="00E44732" w:rsidRPr="00805DE1">
              <w:rPr>
                <w:rFonts w:cs="Arial"/>
                <w:sz w:val="22"/>
                <w:szCs w:val="22"/>
              </w:rPr>
              <w:t xml:space="preserve">. </w:t>
            </w:r>
            <w:r w:rsidR="00275F0E" w:rsidRPr="00805DE1">
              <w:rPr>
                <w:rFonts w:cs="Arial"/>
                <w:sz w:val="22"/>
                <w:szCs w:val="22"/>
              </w:rPr>
              <w:t xml:space="preserve">See 13 above. </w:t>
            </w:r>
            <w:r w:rsidRPr="00805DE1">
              <w:rPr>
                <w:rFonts w:cs="Arial"/>
                <w:sz w:val="22"/>
                <w:szCs w:val="22"/>
              </w:rPr>
              <w:t xml:space="preserve">It </w:t>
            </w:r>
            <w:proofErr w:type="gramStart"/>
            <w:r w:rsidRPr="00805DE1">
              <w:rPr>
                <w:rFonts w:cs="Arial"/>
                <w:sz w:val="22"/>
                <w:szCs w:val="22"/>
              </w:rPr>
              <w:t>is recommended</w:t>
            </w:r>
            <w:proofErr w:type="gramEnd"/>
            <w:r w:rsidRPr="00805DE1">
              <w:rPr>
                <w:rFonts w:cs="Arial"/>
                <w:sz w:val="22"/>
                <w:szCs w:val="22"/>
              </w:rPr>
              <w:t xml:space="preserve"> to use a “substantial” day of </w:t>
            </w:r>
            <w:r w:rsidR="00275F0E" w:rsidRPr="00805DE1">
              <w:rPr>
                <w:rFonts w:cs="Arial"/>
                <w:sz w:val="22"/>
                <w:szCs w:val="22"/>
              </w:rPr>
              <w:t xml:space="preserve">onsite </w:t>
            </w:r>
            <w:r w:rsidRPr="00805DE1">
              <w:rPr>
                <w:rFonts w:cs="Arial"/>
                <w:sz w:val="22"/>
                <w:szCs w:val="22"/>
              </w:rPr>
              <w:t xml:space="preserve">performance that can </w:t>
            </w:r>
            <w:proofErr w:type="gramStart"/>
            <w:r w:rsidRPr="00805DE1">
              <w:rPr>
                <w:rFonts w:cs="Arial"/>
                <w:sz w:val="22"/>
                <w:szCs w:val="22"/>
              </w:rPr>
              <w:t>be proved</w:t>
            </w:r>
            <w:proofErr w:type="gramEnd"/>
            <w:r w:rsidRPr="00805DE1">
              <w:rPr>
                <w:rFonts w:cs="Arial"/>
                <w:sz w:val="22"/>
                <w:szCs w:val="22"/>
              </w:rPr>
              <w:t xml:space="preserve"> by the claimant’s business records</w:t>
            </w:r>
            <w:r w:rsidR="00E44732" w:rsidRPr="00805DE1">
              <w:rPr>
                <w:rFonts w:cs="Arial"/>
                <w:sz w:val="22"/>
                <w:szCs w:val="22"/>
              </w:rPr>
              <w:t xml:space="preserve">. </w:t>
            </w:r>
          </w:p>
        </w:tc>
      </w:tr>
    </w:tbl>
    <w:p w14:paraId="26E47C4D" w14:textId="77777777" w:rsidR="003438AD" w:rsidRPr="00805DE1" w:rsidRDefault="003438AD" w:rsidP="00805DE1">
      <w:pPr>
        <w:rPr>
          <w:rFonts w:cs="Arial"/>
          <w:sz w:val="22"/>
          <w:szCs w:val="22"/>
        </w:rPr>
      </w:pPr>
    </w:p>
    <w:p w14:paraId="26816EE1" w14:textId="77777777" w:rsidR="003438AD" w:rsidRPr="00805DE1" w:rsidRDefault="003438AD" w:rsidP="00805DE1">
      <w:pPr>
        <w:rPr>
          <w:rFonts w:cs="Arial"/>
          <w:sz w:val="22"/>
          <w:szCs w:val="22"/>
        </w:rPr>
      </w:pPr>
    </w:p>
    <w:p w14:paraId="4E8761DA" w14:textId="77777777" w:rsidR="00307225" w:rsidRPr="00805DE1" w:rsidRDefault="00307225" w:rsidP="00805DE1">
      <w:pPr>
        <w:rPr>
          <w:rFonts w:cs="Arial"/>
          <w:sz w:val="22"/>
          <w:szCs w:val="22"/>
        </w:rPr>
      </w:pPr>
    </w:p>
    <w:p w14:paraId="3AC1BB8E" w14:textId="77777777" w:rsidR="00307225" w:rsidRPr="00805DE1" w:rsidRDefault="00307225" w:rsidP="00805DE1">
      <w:pPr>
        <w:rPr>
          <w:rFonts w:cs="Arial"/>
          <w:sz w:val="22"/>
          <w:szCs w:val="22"/>
        </w:rPr>
      </w:pPr>
    </w:p>
    <w:p w14:paraId="0CF45160" w14:textId="77777777" w:rsidR="00307225" w:rsidRDefault="00307225" w:rsidP="00805DE1">
      <w:pPr>
        <w:rPr>
          <w:rFonts w:cs="Arial"/>
          <w:sz w:val="22"/>
          <w:szCs w:val="22"/>
        </w:rPr>
      </w:pPr>
    </w:p>
    <w:p w14:paraId="509F4FD0" w14:textId="77777777" w:rsidR="00BC3741" w:rsidRDefault="00BC3741" w:rsidP="00805DE1">
      <w:pPr>
        <w:rPr>
          <w:rFonts w:cs="Arial"/>
          <w:sz w:val="22"/>
          <w:szCs w:val="22"/>
        </w:rPr>
      </w:pPr>
    </w:p>
    <w:p w14:paraId="1634593E" w14:textId="77777777" w:rsidR="00BC3741" w:rsidRDefault="00BC3741" w:rsidP="00805DE1">
      <w:pPr>
        <w:rPr>
          <w:rFonts w:cs="Arial"/>
          <w:sz w:val="22"/>
          <w:szCs w:val="22"/>
        </w:rPr>
      </w:pPr>
    </w:p>
    <w:p w14:paraId="1A9B2264" w14:textId="77777777" w:rsidR="00BC3741" w:rsidRDefault="00BC3741" w:rsidP="00805DE1">
      <w:pPr>
        <w:rPr>
          <w:rFonts w:cs="Arial"/>
          <w:sz w:val="22"/>
          <w:szCs w:val="22"/>
        </w:rPr>
      </w:pPr>
    </w:p>
    <w:p w14:paraId="55C1DE6C" w14:textId="77777777" w:rsidR="00BC3741" w:rsidRPr="00805DE1" w:rsidRDefault="00BC3741" w:rsidP="00805DE1">
      <w:pPr>
        <w:rPr>
          <w:rFonts w:cs="Arial"/>
          <w:sz w:val="22"/>
          <w:szCs w:val="22"/>
        </w:rPr>
      </w:pPr>
    </w:p>
    <w:p w14:paraId="13E29509" w14:textId="77777777" w:rsidR="00307225" w:rsidRPr="00805DE1" w:rsidRDefault="00307225" w:rsidP="00805DE1">
      <w:pPr>
        <w:rPr>
          <w:rFonts w:cs="Arial"/>
          <w:sz w:val="22"/>
          <w:szCs w:val="22"/>
        </w:rPr>
      </w:pPr>
    </w:p>
    <w:p w14:paraId="767C46D8" w14:textId="77777777" w:rsidR="00307225" w:rsidRPr="00805DE1" w:rsidRDefault="00307225" w:rsidP="00805DE1">
      <w:pPr>
        <w:rPr>
          <w:rFonts w:cs="Arial"/>
          <w:sz w:val="22"/>
          <w:szCs w:val="22"/>
        </w:rPr>
      </w:pPr>
    </w:p>
    <w:p w14:paraId="18B6BEBD" w14:textId="77777777" w:rsidR="0025588B" w:rsidRPr="00805DE1" w:rsidRDefault="0025588B" w:rsidP="00DF09F0">
      <w:pPr>
        <w:jc w:val="center"/>
        <w:rPr>
          <w:rFonts w:cs="Arial"/>
          <w:b/>
          <w:sz w:val="22"/>
          <w:szCs w:val="22"/>
        </w:rPr>
      </w:pPr>
      <w:r w:rsidRPr="00805DE1">
        <w:rPr>
          <w:rFonts w:cs="Arial"/>
          <w:b/>
          <w:sz w:val="22"/>
          <w:szCs w:val="22"/>
        </w:rPr>
        <w:t>IMPORTANT NOTICES</w:t>
      </w:r>
    </w:p>
    <w:p w14:paraId="35C00C49" w14:textId="77777777" w:rsidR="0025588B" w:rsidRPr="00805DE1" w:rsidRDefault="0025588B" w:rsidP="00805DE1">
      <w:pPr>
        <w:rPr>
          <w:rFonts w:cs="Arial"/>
          <w:sz w:val="22"/>
          <w:szCs w:val="22"/>
        </w:rPr>
      </w:pPr>
    </w:p>
    <w:p w14:paraId="23A42C21" w14:textId="01134FBA" w:rsidR="009D7FED" w:rsidRPr="00805DE1" w:rsidRDefault="0025588B" w:rsidP="008F7591">
      <w:pPr>
        <w:jc w:val="both"/>
        <w:rPr>
          <w:rFonts w:cs="Arial"/>
          <w:sz w:val="22"/>
          <w:szCs w:val="22"/>
        </w:rPr>
      </w:pPr>
      <w:r w:rsidRPr="00805DE1">
        <w:rPr>
          <w:rFonts w:cs="Arial"/>
          <w:sz w:val="22"/>
          <w:szCs w:val="22"/>
        </w:rPr>
        <w:t xml:space="preserve">This material </w:t>
      </w:r>
      <w:proofErr w:type="gramStart"/>
      <w:r w:rsidRPr="00805DE1">
        <w:rPr>
          <w:rFonts w:cs="Arial"/>
          <w:sz w:val="22"/>
          <w:szCs w:val="22"/>
        </w:rPr>
        <w:t>is provided</w:t>
      </w:r>
      <w:proofErr w:type="gramEnd"/>
      <w:r w:rsidRPr="00805DE1">
        <w:rPr>
          <w:rFonts w:cs="Arial"/>
          <w:sz w:val="22"/>
          <w:szCs w:val="22"/>
        </w:rPr>
        <w:t xml:space="preserve"> for informational purposes only and does not </w:t>
      </w:r>
      <w:proofErr w:type="gramStart"/>
      <w:r w:rsidRPr="00805DE1">
        <w:rPr>
          <w:rFonts w:cs="Arial"/>
          <w:sz w:val="22"/>
          <w:szCs w:val="22"/>
        </w:rPr>
        <w:t>establish</w:t>
      </w:r>
      <w:proofErr w:type="gramEnd"/>
      <w:r w:rsidRPr="00805DE1">
        <w:rPr>
          <w:rFonts w:cs="Arial"/>
          <w:sz w:val="22"/>
          <w:szCs w:val="22"/>
        </w:rPr>
        <w:t xml:space="preserve">, report, or create the standard of care for attorneys in Oregon, nor does it represent a complete analysis of the topics presented. Readers should conduct their own </w:t>
      </w:r>
      <w:proofErr w:type="gramStart"/>
      <w:r w:rsidRPr="00805DE1">
        <w:rPr>
          <w:rFonts w:cs="Arial"/>
          <w:sz w:val="22"/>
          <w:szCs w:val="22"/>
        </w:rPr>
        <w:t>appropriate legal</w:t>
      </w:r>
      <w:proofErr w:type="gramEnd"/>
      <w:r w:rsidRPr="00805DE1">
        <w:rPr>
          <w:rFonts w:cs="Arial"/>
          <w:sz w:val="22"/>
          <w:szCs w:val="22"/>
        </w:rPr>
        <w:t xml:space="preserve"> research. The information presented does not </w:t>
      </w:r>
      <w:proofErr w:type="gramStart"/>
      <w:r w:rsidRPr="00805DE1">
        <w:rPr>
          <w:rFonts w:cs="Arial"/>
          <w:sz w:val="22"/>
          <w:szCs w:val="22"/>
        </w:rPr>
        <w:t>represent</w:t>
      </w:r>
      <w:proofErr w:type="gramEnd"/>
      <w:r w:rsidRPr="00805DE1">
        <w:rPr>
          <w:rFonts w:cs="Arial"/>
          <w:sz w:val="22"/>
          <w:szCs w:val="22"/>
        </w:rPr>
        <w:t xml:space="preserve"> legal advice</w:t>
      </w:r>
      <w:r w:rsidR="00E44732" w:rsidRPr="00805DE1">
        <w:rPr>
          <w:rFonts w:cs="Arial"/>
          <w:sz w:val="22"/>
          <w:szCs w:val="22"/>
        </w:rPr>
        <w:t xml:space="preserve">. </w:t>
      </w:r>
      <w:r w:rsidRPr="00805DE1">
        <w:rPr>
          <w:rFonts w:cs="Arial"/>
          <w:sz w:val="22"/>
          <w:szCs w:val="22"/>
        </w:rPr>
        <w:t xml:space="preserve">This information may not </w:t>
      </w:r>
      <w:proofErr w:type="gramStart"/>
      <w:r w:rsidRPr="00805DE1">
        <w:rPr>
          <w:rFonts w:cs="Arial"/>
          <w:sz w:val="22"/>
          <w:szCs w:val="22"/>
        </w:rPr>
        <w:t>be republished</w:t>
      </w:r>
      <w:proofErr w:type="gramEnd"/>
      <w:r w:rsidRPr="00805DE1">
        <w:rPr>
          <w:rFonts w:cs="Arial"/>
          <w:sz w:val="22"/>
          <w:szCs w:val="22"/>
        </w:rPr>
        <w:t xml:space="preserve">, sold, or used in any other form without the written consent of the Oregon State Bar Professional Liability Fund except that permission </w:t>
      </w:r>
      <w:proofErr w:type="gramStart"/>
      <w:r w:rsidRPr="00805DE1">
        <w:rPr>
          <w:rFonts w:cs="Arial"/>
          <w:sz w:val="22"/>
          <w:szCs w:val="22"/>
        </w:rPr>
        <w:t>is granted</w:t>
      </w:r>
      <w:proofErr w:type="gramEnd"/>
      <w:r w:rsidRPr="00805DE1">
        <w:rPr>
          <w:rFonts w:cs="Arial"/>
          <w:sz w:val="22"/>
          <w:szCs w:val="22"/>
        </w:rPr>
        <w:t xml:space="preserve"> for Oregon lawyers to use and </w:t>
      </w:r>
      <w:proofErr w:type="gramStart"/>
      <w:r w:rsidRPr="00805DE1">
        <w:rPr>
          <w:rFonts w:cs="Arial"/>
          <w:sz w:val="22"/>
          <w:szCs w:val="22"/>
        </w:rPr>
        <w:t>modify</w:t>
      </w:r>
      <w:proofErr w:type="gramEnd"/>
      <w:r w:rsidRPr="00805DE1">
        <w:rPr>
          <w:rFonts w:cs="Arial"/>
          <w:sz w:val="22"/>
          <w:szCs w:val="22"/>
        </w:rPr>
        <w:t xml:space="preserve"> these materials for </w:t>
      </w:r>
      <w:r w:rsidR="00250D62" w:rsidRPr="00805DE1">
        <w:rPr>
          <w:rFonts w:cs="Arial"/>
          <w:sz w:val="22"/>
          <w:szCs w:val="22"/>
        </w:rPr>
        <w:t>use in their own practices</w:t>
      </w:r>
      <w:r w:rsidR="00E44732" w:rsidRPr="00805DE1">
        <w:rPr>
          <w:rFonts w:cs="Arial"/>
          <w:sz w:val="22"/>
          <w:szCs w:val="22"/>
        </w:rPr>
        <w:t xml:space="preserve">. </w:t>
      </w:r>
      <w:r w:rsidR="00250D62" w:rsidRPr="00805DE1">
        <w:rPr>
          <w:rFonts w:cs="Arial"/>
          <w:sz w:val="22"/>
          <w:szCs w:val="22"/>
        </w:rPr>
        <w:t xml:space="preserve">© </w:t>
      </w:r>
      <w:r w:rsidR="000830B9" w:rsidRPr="00805DE1">
        <w:rPr>
          <w:rFonts w:cs="Arial"/>
          <w:sz w:val="22"/>
          <w:szCs w:val="22"/>
        </w:rPr>
        <w:t>202</w:t>
      </w:r>
      <w:r w:rsidR="00BC3741">
        <w:rPr>
          <w:rFonts w:cs="Arial"/>
          <w:sz w:val="22"/>
          <w:szCs w:val="22"/>
        </w:rPr>
        <w:t>5</w:t>
      </w:r>
      <w:r w:rsidR="000830B9" w:rsidRPr="00805DE1">
        <w:rPr>
          <w:rFonts w:cs="Arial"/>
          <w:sz w:val="22"/>
          <w:szCs w:val="22"/>
        </w:rPr>
        <w:t xml:space="preserve"> </w:t>
      </w:r>
      <w:r w:rsidRPr="00805DE1">
        <w:rPr>
          <w:rFonts w:cs="Arial"/>
          <w:sz w:val="22"/>
          <w:szCs w:val="22"/>
        </w:rPr>
        <w:t xml:space="preserve">OSB </w:t>
      </w:r>
      <w:r w:rsidR="00307225" w:rsidRPr="00805DE1">
        <w:rPr>
          <w:rFonts w:cs="Arial"/>
          <w:sz w:val="22"/>
          <w:szCs w:val="22"/>
        </w:rPr>
        <w:t>Professional Liability Fund</w:t>
      </w:r>
    </w:p>
    <w:sectPr w:rsidR="009D7FED" w:rsidRPr="00805DE1" w:rsidSect="008F7591">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195D" w14:textId="77777777" w:rsidR="005B4634" w:rsidRDefault="005B4634">
      <w:r>
        <w:separator/>
      </w:r>
    </w:p>
  </w:endnote>
  <w:endnote w:type="continuationSeparator" w:id="0">
    <w:p w14:paraId="593200CC" w14:textId="77777777" w:rsidR="005B4634" w:rsidRDefault="005B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224C" w14:textId="4B1A3BE3" w:rsidR="00CD245F" w:rsidRPr="00F67ED1" w:rsidRDefault="00CD245F" w:rsidP="00F66CB8">
    <w:pPr>
      <w:tabs>
        <w:tab w:val="right" w:pos="8640"/>
      </w:tabs>
      <w:suppressAutoHyphens/>
      <w:ind w:left="-540"/>
      <w:jc w:val="both"/>
      <w:rPr>
        <w:spacing w:val="-1"/>
        <w:sz w:val="16"/>
        <w:szCs w:val="16"/>
      </w:rPr>
    </w:pPr>
    <w:r w:rsidRPr="00F67ED1">
      <w:rPr>
        <w:spacing w:val="-2"/>
        <w:sz w:val="16"/>
        <w:szCs w:val="16"/>
      </w:rPr>
      <w:t xml:space="preserve">PROFESSIONAL LIABILITY FUND </w:t>
    </w:r>
    <w:r w:rsidR="00307225">
      <w:rPr>
        <w:spacing w:val="-1"/>
        <w:sz w:val="16"/>
        <w:szCs w:val="16"/>
      </w:rPr>
      <w:t xml:space="preserve">[Rev. </w:t>
    </w:r>
    <w:r w:rsidR="00C34C35">
      <w:rPr>
        <w:spacing w:val="-1"/>
        <w:sz w:val="16"/>
        <w:szCs w:val="16"/>
      </w:rPr>
      <w:t>11</w:t>
    </w:r>
    <w:r w:rsidR="00E51822">
      <w:rPr>
        <w:spacing w:val="-1"/>
        <w:sz w:val="16"/>
        <w:szCs w:val="16"/>
      </w:rPr>
      <w:t>/</w:t>
    </w:r>
    <w:r w:rsidR="00C34C35">
      <w:rPr>
        <w:spacing w:val="-1"/>
        <w:sz w:val="16"/>
        <w:szCs w:val="16"/>
      </w:rPr>
      <w:t>2025</w:t>
    </w:r>
    <w:r w:rsidRPr="00F67ED1">
      <w:rPr>
        <w:spacing w:val="-1"/>
        <w:sz w:val="16"/>
        <w:szCs w:val="16"/>
      </w:rPr>
      <w:t>]</w:t>
    </w:r>
    <w:r w:rsidRPr="00F67ED1">
      <w:rPr>
        <w:spacing w:val="-1"/>
        <w:sz w:val="16"/>
        <w:szCs w:val="16"/>
      </w:rPr>
      <w:tab/>
    </w:r>
    <w:r w:rsidR="007F238E">
      <w:rPr>
        <w:spacing w:val="-1"/>
        <w:sz w:val="16"/>
        <w:szCs w:val="16"/>
      </w:rPr>
      <w:t>Federal Public Works Checklist</w:t>
    </w:r>
    <w:r w:rsidRPr="00F67ED1">
      <w:rPr>
        <w:spacing w:val="-1"/>
        <w:sz w:val="16"/>
        <w:szCs w:val="16"/>
      </w:rPr>
      <w:t xml:space="preserve"> - </w:t>
    </w:r>
    <w:r w:rsidRPr="00F67ED1">
      <w:rPr>
        <w:spacing w:val="-2"/>
        <w:sz w:val="16"/>
        <w:szCs w:val="16"/>
      </w:rPr>
      <w:t xml:space="preserve">Page </w:t>
    </w:r>
    <w:r w:rsidRPr="00F67ED1">
      <w:rPr>
        <w:spacing w:val="-2"/>
        <w:sz w:val="16"/>
        <w:szCs w:val="16"/>
      </w:rPr>
      <w:fldChar w:fldCharType="begin"/>
    </w:r>
    <w:r w:rsidRPr="00F67ED1">
      <w:rPr>
        <w:spacing w:val="-2"/>
        <w:sz w:val="16"/>
        <w:szCs w:val="16"/>
      </w:rPr>
      <w:instrText>page \* arabic</w:instrText>
    </w:r>
    <w:r w:rsidRPr="00F67ED1">
      <w:rPr>
        <w:spacing w:val="-2"/>
        <w:sz w:val="16"/>
        <w:szCs w:val="16"/>
      </w:rPr>
      <w:fldChar w:fldCharType="separate"/>
    </w:r>
    <w:r w:rsidR="00307225">
      <w:rPr>
        <w:noProof/>
        <w:spacing w:val="-2"/>
        <w:sz w:val="16"/>
        <w:szCs w:val="16"/>
      </w:rPr>
      <w:t>4</w:t>
    </w:r>
    <w:r w:rsidRPr="00F67ED1">
      <w:rPr>
        <w:spacing w:val="-2"/>
        <w:sz w:val="16"/>
        <w:szCs w:val="16"/>
      </w:rPr>
      <w:fldChar w:fldCharType="end"/>
    </w:r>
    <w:r w:rsidRPr="00F67ED1">
      <w:rPr>
        <w:spacing w:val="-1"/>
        <w:sz w:val="16"/>
        <w:szCs w:val="16"/>
      </w:rPr>
      <w:t xml:space="preserve">  </w:t>
    </w:r>
  </w:p>
  <w:p w14:paraId="3DCEA04A" w14:textId="77777777" w:rsidR="0025588B" w:rsidRPr="006E298D" w:rsidRDefault="0025588B" w:rsidP="0025588B">
    <w:pPr>
      <w:tabs>
        <w:tab w:val="center" w:pos="2160"/>
        <w:tab w:val="right" w:pos="9360"/>
      </w:tabs>
      <w:rPr>
        <w:rFonts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0895" w14:textId="77777777" w:rsidR="005B4634" w:rsidRDefault="005B4634">
      <w:r>
        <w:separator/>
      </w:r>
    </w:p>
  </w:footnote>
  <w:footnote w:type="continuationSeparator" w:id="0">
    <w:p w14:paraId="1B663019" w14:textId="77777777" w:rsidR="005B4634" w:rsidRDefault="005B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3246" w14:textId="77777777" w:rsidR="009754DC" w:rsidRPr="000830B9" w:rsidRDefault="009754DC" w:rsidP="009754DC">
    <w:pPr>
      <w:pStyle w:val="Header"/>
      <w:jc w:val="center"/>
      <w:rPr>
        <w:rFonts w:cs="Arial"/>
        <w:b/>
        <w:sz w:val="24"/>
        <w:szCs w:val="24"/>
      </w:rPr>
    </w:pPr>
    <w:r w:rsidRPr="000830B9">
      <w:rPr>
        <w:rFonts w:cs="Arial"/>
        <w:b/>
        <w:sz w:val="24"/>
        <w:szCs w:val="24"/>
      </w:rPr>
      <w:t>FEDERAL PUBLIC WORKS CHECKLIST</w:t>
    </w:r>
  </w:p>
  <w:p w14:paraId="569D7DAC" w14:textId="77777777" w:rsidR="0025588B" w:rsidRPr="00993442" w:rsidRDefault="0025588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9E"/>
    <w:multiLevelType w:val="singleLevel"/>
    <w:tmpl w:val="B2F4AA3C"/>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0B1B4B10"/>
    <w:multiLevelType w:val="singleLevel"/>
    <w:tmpl w:val="EE84F008"/>
    <w:lvl w:ilvl="0">
      <w:start w:val="1"/>
      <w:numFmt w:val="decimal"/>
      <w:lvlText w:val="%1."/>
      <w:lvlJc w:val="left"/>
      <w:pPr>
        <w:tabs>
          <w:tab w:val="num" w:pos="360"/>
        </w:tabs>
        <w:ind w:left="360" w:hanging="360"/>
      </w:pPr>
      <w:rPr>
        <w:rFonts w:hint="default"/>
        <w:b/>
        <w:u w:val="none"/>
      </w:rPr>
    </w:lvl>
  </w:abstractNum>
  <w:abstractNum w:abstractNumId="2" w15:restartNumberingAfterBreak="0">
    <w:nsid w:val="45A5016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2C86301"/>
    <w:multiLevelType w:val="singleLevel"/>
    <w:tmpl w:val="DCF0826E"/>
    <w:lvl w:ilvl="0">
      <w:start w:val="1"/>
      <w:numFmt w:val="decimal"/>
      <w:lvlText w:val="%1."/>
      <w:lvlJc w:val="left"/>
      <w:pPr>
        <w:tabs>
          <w:tab w:val="num" w:pos="360"/>
        </w:tabs>
        <w:ind w:left="360" w:hanging="360"/>
      </w:pPr>
      <w:rPr>
        <w:rFonts w:hint="default"/>
        <w:b/>
        <w:u w:val="none"/>
      </w:rPr>
    </w:lvl>
  </w:abstractNum>
  <w:abstractNum w:abstractNumId="4" w15:restartNumberingAfterBreak="0">
    <w:nsid w:val="71D00D4D"/>
    <w:multiLevelType w:val="singleLevel"/>
    <w:tmpl w:val="0F3829B8"/>
    <w:lvl w:ilvl="0">
      <w:start w:val="5"/>
      <w:numFmt w:val="decimal"/>
      <w:lvlText w:val="%1."/>
      <w:lvlJc w:val="left"/>
      <w:pPr>
        <w:tabs>
          <w:tab w:val="num" w:pos="720"/>
        </w:tabs>
        <w:ind w:left="720" w:hanging="720"/>
      </w:pPr>
      <w:rPr>
        <w:rFonts w:hint="default"/>
        <w:u w:val="none"/>
      </w:rPr>
    </w:lvl>
  </w:abstractNum>
  <w:abstractNum w:abstractNumId="5" w15:restartNumberingAfterBreak="0">
    <w:nsid w:val="75F80C6C"/>
    <w:multiLevelType w:val="hybridMultilevel"/>
    <w:tmpl w:val="86BC668E"/>
    <w:lvl w:ilvl="0" w:tplc="B218C5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054117">
    <w:abstractNumId w:val="4"/>
  </w:num>
  <w:num w:numId="2" w16cid:durableId="1901743404">
    <w:abstractNumId w:val="2"/>
  </w:num>
  <w:num w:numId="3" w16cid:durableId="1485587456">
    <w:abstractNumId w:val="3"/>
  </w:num>
  <w:num w:numId="4" w16cid:durableId="120004371">
    <w:abstractNumId w:val="1"/>
  </w:num>
  <w:num w:numId="5" w16cid:durableId="1655454657">
    <w:abstractNumId w:val="0"/>
  </w:num>
  <w:num w:numId="6" w16cid:durableId="403842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70"/>
    <w:rsid w:val="000361A1"/>
    <w:rsid w:val="00043E49"/>
    <w:rsid w:val="00067E23"/>
    <w:rsid w:val="000822EF"/>
    <w:rsid w:val="000824F6"/>
    <w:rsid w:val="000830B9"/>
    <w:rsid w:val="000A1C98"/>
    <w:rsid w:val="000C208E"/>
    <w:rsid w:val="000E419A"/>
    <w:rsid w:val="00104909"/>
    <w:rsid w:val="00105BD3"/>
    <w:rsid w:val="00117E70"/>
    <w:rsid w:val="00122846"/>
    <w:rsid w:val="00123370"/>
    <w:rsid w:val="001468F4"/>
    <w:rsid w:val="00177CCF"/>
    <w:rsid w:val="001831D6"/>
    <w:rsid w:val="001957FB"/>
    <w:rsid w:val="002037BB"/>
    <w:rsid w:val="00250D62"/>
    <w:rsid w:val="0025588B"/>
    <w:rsid w:val="00275D80"/>
    <w:rsid w:val="00275F0E"/>
    <w:rsid w:val="002A0A11"/>
    <w:rsid w:val="002A6E3F"/>
    <w:rsid w:val="002B199B"/>
    <w:rsid w:val="002B37A4"/>
    <w:rsid w:val="002C59D8"/>
    <w:rsid w:val="002D067B"/>
    <w:rsid w:val="002D61EE"/>
    <w:rsid w:val="002E513B"/>
    <w:rsid w:val="003042C6"/>
    <w:rsid w:val="00307225"/>
    <w:rsid w:val="003074A9"/>
    <w:rsid w:val="0031506A"/>
    <w:rsid w:val="00315E04"/>
    <w:rsid w:val="003438AD"/>
    <w:rsid w:val="00354BF4"/>
    <w:rsid w:val="003654DD"/>
    <w:rsid w:val="00371FF8"/>
    <w:rsid w:val="003811BE"/>
    <w:rsid w:val="003A2152"/>
    <w:rsid w:val="003C53A4"/>
    <w:rsid w:val="003E5DF3"/>
    <w:rsid w:val="004102D2"/>
    <w:rsid w:val="00440C32"/>
    <w:rsid w:val="00451620"/>
    <w:rsid w:val="0046417B"/>
    <w:rsid w:val="00490842"/>
    <w:rsid w:val="004A6600"/>
    <w:rsid w:val="004C2038"/>
    <w:rsid w:val="004E4786"/>
    <w:rsid w:val="004F738F"/>
    <w:rsid w:val="00503E60"/>
    <w:rsid w:val="005109D9"/>
    <w:rsid w:val="00520945"/>
    <w:rsid w:val="00523734"/>
    <w:rsid w:val="005342F8"/>
    <w:rsid w:val="00537755"/>
    <w:rsid w:val="0054418E"/>
    <w:rsid w:val="005523FA"/>
    <w:rsid w:val="00554385"/>
    <w:rsid w:val="00557D2C"/>
    <w:rsid w:val="00566B05"/>
    <w:rsid w:val="005B4634"/>
    <w:rsid w:val="005C2FE6"/>
    <w:rsid w:val="005D15FB"/>
    <w:rsid w:val="005D4C94"/>
    <w:rsid w:val="005E1E7C"/>
    <w:rsid w:val="005E59F1"/>
    <w:rsid w:val="005F11E5"/>
    <w:rsid w:val="006569B8"/>
    <w:rsid w:val="0066523C"/>
    <w:rsid w:val="00675443"/>
    <w:rsid w:val="00683407"/>
    <w:rsid w:val="006B1A1A"/>
    <w:rsid w:val="006E0DC4"/>
    <w:rsid w:val="006E298D"/>
    <w:rsid w:val="006F45DD"/>
    <w:rsid w:val="007014AC"/>
    <w:rsid w:val="00704D78"/>
    <w:rsid w:val="007231FF"/>
    <w:rsid w:val="0072401A"/>
    <w:rsid w:val="0072632B"/>
    <w:rsid w:val="007346DA"/>
    <w:rsid w:val="0075005C"/>
    <w:rsid w:val="00771F87"/>
    <w:rsid w:val="00777C18"/>
    <w:rsid w:val="00785A73"/>
    <w:rsid w:val="00791532"/>
    <w:rsid w:val="007966C9"/>
    <w:rsid w:val="007A4827"/>
    <w:rsid w:val="007B37B3"/>
    <w:rsid w:val="007F238E"/>
    <w:rsid w:val="00805DE1"/>
    <w:rsid w:val="00823B07"/>
    <w:rsid w:val="00827417"/>
    <w:rsid w:val="00837216"/>
    <w:rsid w:val="008465F1"/>
    <w:rsid w:val="008600D3"/>
    <w:rsid w:val="00865320"/>
    <w:rsid w:val="008831D2"/>
    <w:rsid w:val="00885555"/>
    <w:rsid w:val="008942B8"/>
    <w:rsid w:val="008A7486"/>
    <w:rsid w:val="008B270F"/>
    <w:rsid w:val="008D2807"/>
    <w:rsid w:val="008E0B92"/>
    <w:rsid w:val="008F1B02"/>
    <w:rsid w:val="008F7591"/>
    <w:rsid w:val="00905C05"/>
    <w:rsid w:val="009173E9"/>
    <w:rsid w:val="009227AB"/>
    <w:rsid w:val="00922D11"/>
    <w:rsid w:val="009270C1"/>
    <w:rsid w:val="0093284D"/>
    <w:rsid w:val="009364E1"/>
    <w:rsid w:val="00954FE1"/>
    <w:rsid w:val="00957EBA"/>
    <w:rsid w:val="00964449"/>
    <w:rsid w:val="00971F54"/>
    <w:rsid w:val="009754DC"/>
    <w:rsid w:val="00993442"/>
    <w:rsid w:val="009935A3"/>
    <w:rsid w:val="009D7FED"/>
    <w:rsid w:val="009E04C4"/>
    <w:rsid w:val="009E4628"/>
    <w:rsid w:val="009F077A"/>
    <w:rsid w:val="00A01C7F"/>
    <w:rsid w:val="00A11CE4"/>
    <w:rsid w:val="00A1204A"/>
    <w:rsid w:val="00A30C0B"/>
    <w:rsid w:val="00A5168E"/>
    <w:rsid w:val="00AA14D5"/>
    <w:rsid w:val="00AB0366"/>
    <w:rsid w:val="00AD1E47"/>
    <w:rsid w:val="00AF06A0"/>
    <w:rsid w:val="00AF6ADB"/>
    <w:rsid w:val="00B115E0"/>
    <w:rsid w:val="00B56426"/>
    <w:rsid w:val="00B67EAF"/>
    <w:rsid w:val="00B81AD4"/>
    <w:rsid w:val="00BC3741"/>
    <w:rsid w:val="00BE77B9"/>
    <w:rsid w:val="00BF77E5"/>
    <w:rsid w:val="00C04D44"/>
    <w:rsid w:val="00C14E55"/>
    <w:rsid w:val="00C34C35"/>
    <w:rsid w:val="00C61888"/>
    <w:rsid w:val="00C65E08"/>
    <w:rsid w:val="00C6719D"/>
    <w:rsid w:val="00C7034E"/>
    <w:rsid w:val="00C716FC"/>
    <w:rsid w:val="00CA2828"/>
    <w:rsid w:val="00CA5199"/>
    <w:rsid w:val="00CB7732"/>
    <w:rsid w:val="00CD245F"/>
    <w:rsid w:val="00CD410B"/>
    <w:rsid w:val="00D02A00"/>
    <w:rsid w:val="00D05833"/>
    <w:rsid w:val="00D30976"/>
    <w:rsid w:val="00D42772"/>
    <w:rsid w:val="00D6198E"/>
    <w:rsid w:val="00D62DC6"/>
    <w:rsid w:val="00D63EFB"/>
    <w:rsid w:val="00D66188"/>
    <w:rsid w:val="00D86AF7"/>
    <w:rsid w:val="00DA4C30"/>
    <w:rsid w:val="00DB354E"/>
    <w:rsid w:val="00DC4CBC"/>
    <w:rsid w:val="00DD7783"/>
    <w:rsid w:val="00DF09F0"/>
    <w:rsid w:val="00DF14CC"/>
    <w:rsid w:val="00DF21C3"/>
    <w:rsid w:val="00DF6EF9"/>
    <w:rsid w:val="00E022FD"/>
    <w:rsid w:val="00E11F42"/>
    <w:rsid w:val="00E21BF2"/>
    <w:rsid w:val="00E32E82"/>
    <w:rsid w:val="00E3799F"/>
    <w:rsid w:val="00E44732"/>
    <w:rsid w:val="00E51822"/>
    <w:rsid w:val="00E60496"/>
    <w:rsid w:val="00E749F6"/>
    <w:rsid w:val="00E91694"/>
    <w:rsid w:val="00EA29B0"/>
    <w:rsid w:val="00EB1873"/>
    <w:rsid w:val="00EF7BB4"/>
    <w:rsid w:val="00F1510A"/>
    <w:rsid w:val="00F3017A"/>
    <w:rsid w:val="00F5250E"/>
    <w:rsid w:val="00F548EA"/>
    <w:rsid w:val="00F66CB8"/>
    <w:rsid w:val="00F754AA"/>
    <w:rsid w:val="00FA6690"/>
    <w:rsid w:val="00FD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9A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tabs>
        <w:tab w:val="center" w:pos="4680"/>
      </w:tabs>
      <w:jc w:val="center"/>
      <w:outlineLvl w:val="0"/>
    </w:pPr>
    <w:rPr>
      <w:b/>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link w:val="Heading3Char"/>
    <w:qFormat/>
    <w:pPr>
      <w:keepNext/>
      <w:tabs>
        <w:tab w:val="center" w:pos="468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sz w:val="28"/>
    </w:rPr>
  </w:style>
  <w:style w:type="paragraph" w:styleId="BodyText">
    <w:name w:val="Body Text"/>
    <w:basedOn w:val="Normal"/>
    <w:semiHidden/>
  </w:style>
  <w:style w:type="paragraph" w:styleId="Header">
    <w:name w:val="header"/>
    <w:basedOn w:val="Normal"/>
    <w:pPr>
      <w:tabs>
        <w:tab w:val="center" w:pos="4320"/>
        <w:tab w:val="right" w:pos="8640"/>
      </w:tabs>
    </w:pPr>
  </w:style>
  <w:style w:type="paragraph" w:customStyle="1" w:styleId="Style1">
    <w:name w:val="Style1"/>
    <w:basedOn w:val="Normal"/>
    <w:pPr>
      <w:jc w:val="center"/>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style>
  <w:style w:type="paragraph" w:styleId="Subtitle">
    <w:name w:val="Subtitle"/>
    <w:basedOn w:val="Normal"/>
    <w:qFormat/>
    <w:pPr>
      <w:tabs>
        <w:tab w:val="center" w:pos="4680"/>
      </w:tabs>
      <w:jc w:val="center"/>
    </w:pPr>
    <w:rPr>
      <w:b/>
      <w:sz w:val="28"/>
    </w:rPr>
  </w:style>
  <w:style w:type="paragraph" w:styleId="BalloonText">
    <w:name w:val="Balloon Text"/>
    <w:basedOn w:val="Normal"/>
    <w:link w:val="BalloonTextChar"/>
    <w:uiPriority w:val="99"/>
    <w:semiHidden/>
    <w:unhideWhenUsed/>
    <w:rsid w:val="0072632B"/>
    <w:rPr>
      <w:rFonts w:ascii="Tahoma" w:hAnsi="Tahoma"/>
      <w:sz w:val="16"/>
      <w:szCs w:val="16"/>
      <w:lang w:val="x-none" w:eastAsia="x-none"/>
    </w:rPr>
  </w:style>
  <w:style w:type="character" w:customStyle="1" w:styleId="BalloonTextChar">
    <w:name w:val="Balloon Text Char"/>
    <w:link w:val="BalloonText"/>
    <w:uiPriority w:val="99"/>
    <w:semiHidden/>
    <w:rsid w:val="0072632B"/>
    <w:rPr>
      <w:rFonts w:ascii="Tahoma" w:hAnsi="Tahoma" w:cs="Tahoma"/>
      <w:snapToGrid w:val="0"/>
      <w:sz w:val="16"/>
      <w:szCs w:val="16"/>
    </w:rPr>
  </w:style>
  <w:style w:type="character" w:customStyle="1" w:styleId="Heading3Char">
    <w:name w:val="Heading 3 Char"/>
    <w:link w:val="Heading3"/>
    <w:rsid w:val="00BF77E5"/>
    <w:rPr>
      <w:rFonts w:ascii="Arial" w:hAnsi="Arial"/>
      <w:b/>
      <w:snapToGrid w:val="0"/>
    </w:rPr>
  </w:style>
  <w:style w:type="character" w:styleId="CommentReference">
    <w:name w:val="annotation reference"/>
    <w:uiPriority w:val="99"/>
    <w:semiHidden/>
    <w:unhideWhenUsed/>
    <w:rsid w:val="0054418E"/>
    <w:rPr>
      <w:sz w:val="16"/>
      <w:szCs w:val="16"/>
    </w:rPr>
  </w:style>
  <w:style w:type="paragraph" w:styleId="CommentText">
    <w:name w:val="annotation text"/>
    <w:basedOn w:val="Normal"/>
    <w:link w:val="CommentTextChar"/>
    <w:uiPriority w:val="99"/>
    <w:semiHidden/>
    <w:unhideWhenUsed/>
    <w:rsid w:val="0054418E"/>
  </w:style>
  <w:style w:type="character" w:customStyle="1" w:styleId="CommentTextChar">
    <w:name w:val="Comment Text Char"/>
    <w:link w:val="CommentText"/>
    <w:uiPriority w:val="99"/>
    <w:semiHidden/>
    <w:rsid w:val="0054418E"/>
    <w:rPr>
      <w:rFonts w:ascii="Arial" w:hAnsi="Arial"/>
      <w:snapToGrid w:val="0"/>
    </w:rPr>
  </w:style>
  <w:style w:type="paragraph" w:styleId="CommentSubject">
    <w:name w:val="annotation subject"/>
    <w:basedOn w:val="CommentText"/>
    <w:next w:val="CommentText"/>
    <w:link w:val="CommentSubjectChar"/>
    <w:uiPriority w:val="99"/>
    <w:semiHidden/>
    <w:unhideWhenUsed/>
    <w:rsid w:val="0054418E"/>
    <w:rPr>
      <w:b/>
      <w:bCs/>
    </w:rPr>
  </w:style>
  <w:style w:type="character" w:customStyle="1" w:styleId="CommentSubjectChar">
    <w:name w:val="Comment Subject Char"/>
    <w:link w:val="CommentSubject"/>
    <w:uiPriority w:val="99"/>
    <w:semiHidden/>
    <w:rsid w:val="0054418E"/>
    <w:rPr>
      <w:rFonts w:ascii="Arial" w:hAnsi="Arial"/>
      <w:b/>
      <w:bCs/>
      <w:snapToGrid w:val="0"/>
    </w:rPr>
  </w:style>
  <w:style w:type="paragraph" w:styleId="ListParagraph">
    <w:name w:val="List Paragraph"/>
    <w:basedOn w:val="Normal"/>
    <w:uiPriority w:val="34"/>
    <w:qFormat/>
    <w:rsid w:val="00D6198E"/>
    <w:pPr>
      <w:ind w:left="720"/>
    </w:pPr>
  </w:style>
  <w:style w:type="paragraph" w:styleId="Revision">
    <w:name w:val="Revision"/>
    <w:hidden/>
    <w:uiPriority w:val="99"/>
    <w:semiHidden/>
    <w:rsid w:val="0066523C"/>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1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B18185E7-1FF3-48EA-A4A2-00B040F96438}"/>
</file>

<file path=customXml/itemProps2.xml><?xml version="1.0" encoding="utf-8"?>
<ds:datastoreItem xmlns:ds="http://schemas.openxmlformats.org/officeDocument/2006/customXml" ds:itemID="{C78FC0FC-C01A-4CF9-B2CB-8471F1DED235}"/>
</file>

<file path=customXml/itemProps3.xml><?xml version="1.0" encoding="utf-8"?>
<ds:datastoreItem xmlns:ds="http://schemas.openxmlformats.org/officeDocument/2006/customXml" ds:itemID="{5FE8087D-4B07-46F7-A3B5-5CBAAB75DC04}"/>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6245</Characters>
  <Application>Microsoft Office Word</Application>
  <DocSecurity>0</DocSecurity>
  <Lines>249</Lines>
  <Paragraphs>80</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2025-11-03T05:23:00Z</dcterms:created>
  <dcterms:modified xsi:type="dcterms:W3CDTF">2025-11-03T05:23:00Z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199600.000000000</vt:lpwstr>
  </property>
  <property fmtid="{D5CDD505-2E9C-101B-9397-08002B2CF9AE}" pid="3" name="MediaServiceImageTags">
    <vt:lpwstr/>
  </property>
  <property fmtid="{D5CDD505-2E9C-101B-9397-08002B2CF9AE}" pid="4" name="ContentTypeId">
    <vt:lpwstr>0x010100A1DDC338712AAF438B3B42F2A08579B3</vt:lpwstr>
  </property>
</Properties>
</file>